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4D" w:rsidRPr="0095604D" w:rsidRDefault="0095604D" w:rsidP="0095604D">
      <w:pPr>
        <w:widowControl w:val="0"/>
        <w:suppressAutoHyphens w:val="0"/>
        <w:autoSpaceDE w:val="0"/>
        <w:autoSpaceDN w:val="0"/>
        <w:adjustRightInd w:val="0"/>
        <w:ind w:left="6521"/>
        <w:rPr>
          <w:rFonts w:eastAsia="Times New Roman"/>
          <w:lang w:eastAsia="ru-RU"/>
        </w:rPr>
      </w:pPr>
      <w:bookmarkStart w:id="0" w:name="sub_1000"/>
      <w:bookmarkStart w:id="1" w:name="_GoBack"/>
      <w:bookmarkEnd w:id="1"/>
      <w:r w:rsidRPr="0095604D">
        <w:rPr>
          <w:rFonts w:eastAsia="Times New Roman"/>
          <w:bCs/>
          <w:lang w:eastAsia="ru-RU"/>
        </w:rPr>
        <w:t>Приложение</w:t>
      </w:r>
      <w:bookmarkEnd w:id="0"/>
      <w:r w:rsidRPr="0095604D">
        <w:rPr>
          <w:rFonts w:eastAsia="Times New Roman"/>
          <w:lang w:eastAsia="ru-RU"/>
        </w:rPr>
        <w:t xml:space="preserve"> к решению </w:t>
      </w:r>
      <w:r w:rsidRPr="0095604D">
        <w:rPr>
          <w:rFonts w:eastAsia="Times New Roman"/>
          <w:bCs/>
          <w:lang w:eastAsia="ru-RU"/>
        </w:rPr>
        <w:t>Совета народных депутатов</w:t>
      </w:r>
    </w:p>
    <w:p w:rsidR="0095604D" w:rsidRPr="0095604D" w:rsidRDefault="0095604D" w:rsidP="0095604D">
      <w:pPr>
        <w:widowControl w:val="0"/>
        <w:suppressAutoHyphens w:val="0"/>
        <w:autoSpaceDE w:val="0"/>
        <w:autoSpaceDN w:val="0"/>
        <w:adjustRightInd w:val="0"/>
        <w:ind w:left="6521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муниципального образования «</w:t>
      </w:r>
      <w:r w:rsidRPr="0095604D">
        <w:rPr>
          <w:rFonts w:eastAsia="Times New Roman"/>
          <w:bCs/>
          <w:lang w:eastAsia="ru-RU"/>
        </w:rPr>
        <w:t>Гиагинский район</w:t>
      </w:r>
      <w:r>
        <w:rPr>
          <w:rFonts w:eastAsia="Times New Roman"/>
          <w:bCs/>
          <w:lang w:eastAsia="ru-RU"/>
        </w:rPr>
        <w:t>»</w:t>
      </w:r>
    </w:p>
    <w:p w:rsidR="0095604D" w:rsidRPr="0095604D" w:rsidRDefault="0095604D" w:rsidP="0095604D">
      <w:pPr>
        <w:widowControl w:val="0"/>
        <w:suppressAutoHyphens w:val="0"/>
        <w:autoSpaceDE w:val="0"/>
        <w:autoSpaceDN w:val="0"/>
        <w:adjustRightInd w:val="0"/>
        <w:ind w:left="6521"/>
        <w:rPr>
          <w:rFonts w:eastAsia="Times New Roman"/>
          <w:bCs/>
          <w:lang w:eastAsia="ru-RU"/>
        </w:rPr>
      </w:pPr>
      <w:r w:rsidRPr="0095604D">
        <w:rPr>
          <w:rFonts w:eastAsia="Times New Roman"/>
          <w:bCs/>
          <w:lang w:eastAsia="ru-RU"/>
        </w:rPr>
        <w:t xml:space="preserve">от </w:t>
      </w:r>
      <w:r w:rsidR="00CC0CCE">
        <w:rPr>
          <w:rFonts w:eastAsia="Times New Roman"/>
          <w:bCs/>
          <w:lang w:eastAsia="ru-RU"/>
        </w:rPr>
        <w:t>11.03.</w:t>
      </w:r>
      <w:r w:rsidRPr="0095604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2021</w:t>
      </w:r>
      <w:r w:rsidRPr="0095604D">
        <w:rPr>
          <w:rFonts w:eastAsia="Times New Roman"/>
          <w:bCs/>
          <w:lang w:eastAsia="ru-RU"/>
        </w:rPr>
        <w:t xml:space="preserve"> года №</w:t>
      </w:r>
      <w:r w:rsidR="00CC0CCE">
        <w:rPr>
          <w:rFonts w:eastAsia="Times New Roman"/>
          <w:bCs/>
          <w:lang w:eastAsia="ru-RU"/>
        </w:rPr>
        <w:t xml:space="preserve"> 430</w:t>
      </w:r>
    </w:p>
    <w:p w:rsidR="002F312F" w:rsidRPr="0056105E" w:rsidRDefault="002F312F" w:rsidP="0056105E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604D" w:rsidRDefault="0095604D" w:rsidP="0056105E">
      <w:pPr>
        <w:pStyle w:val="ac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F312F" w:rsidRPr="0095604D" w:rsidRDefault="002F312F" w:rsidP="0056105E">
      <w:pPr>
        <w:pStyle w:val="ac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2F312F" w:rsidRPr="0095604D" w:rsidRDefault="00CC0CCE" w:rsidP="0056105E">
      <w:pPr>
        <w:pStyle w:val="ac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</w:t>
      </w:r>
      <w:r w:rsidR="002F312F" w:rsidRPr="0095604D">
        <w:rPr>
          <w:rFonts w:ascii="Times New Roman" w:eastAsia="Times New Roman" w:hAnsi="Times New Roman" w:cs="Times New Roman"/>
          <w:b/>
          <w:sz w:val="27"/>
          <w:szCs w:val="27"/>
        </w:rPr>
        <w:t xml:space="preserve"> Порядке учета муниципального жилищного фонда и</w:t>
      </w:r>
    </w:p>
    <w:p w:rsidR="002F312F" w:rsidRPr="0095604D" w:rsidRDefault="002F312F" w:rsidP="0056105E">
      <w:pPr>
        <w:pStyle w:val="ac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sz w:val="27"/>
          <w:szCs w:val="27"/>
        </w:rPr>
        <w:t>управления муниципальным жилищным фондом</w:t>
      </w:r>
    </w:p>
    <w:p w:rsidR="002F312F" w:rsidRPr="0095604D" w:rsidRDefault="002F312F" w:rsidP="0056105E">
      <w:pPr>
        <w:pStyle w:val="ac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sz w:val="27"/>
          <w:szCs w:val="27"/>
        </w:rPr>
        <w:t>в муниципальном образовании «</w:t>
      </w:r>
      <w:r w:rsidR="00CC0CCE">
        <w:rPr>
          <w:rFonts w:ascii="Times New Roman" w:eastAsia="Times New Roman" w:hAnsi="Times New Roman" w:cs="Times New Roman"/>
          <w:b/>
          <w:sz w:val="27"/>
          <w:szCs w:val="27"/>
        </w:rPr>
        <w:t>Гиагинский район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sz w:val="27"/>
          <w:szCs w:val="27"/>
        </w:rPr>
        <w:t xml:space="preserve">Настоящее </w:t>
      </w:r>
      <w:r w:rsidR="00F254EC" w:rsidRPr="0095604D">
        <w:rPr>
          <w:rFonts w:ascii="Times New Roman" w:eastAsia="Times New Roman" w:hAnsi="Times New Roman" w:cs="Times New Roman"/>
          <w:sz w:val="27"/>
          <w:szCs w:val="27"/>
        </w:rPr>
        <w:t>Положение о П</w:t>
      </w:r>
      <w:r w:rsidRPr="0095604D">
        <w:rPr>
          <w:rFonts w:ascii="Times New Roman" w:eastAsia="Times New Roman" w:hAnsi="Times New Roman" w:cs="Times New Roman"/>
          <w:sz w:val="27"/>
          <w:szCs w:val="27"/>
        </w:rPr>
        <w:t>орядке учета муниципального жилищного фонда и управления муниципальным жилищным фондом в муниципальном образовании «</w:t>
      </w:r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sz w:val="27"/>
          <w:szCs w:val="27"/>
        </w:rPr>
        <w:t>» (далее - Положение) разработано в соответствии с </w:t>
      </w:r>
      <w:hyperlink r:id="rId5" w:history="1">
        <w:r w:rsidRPr="0095604D">
          <w:rPr>
            <w:rFonts w:ascii="Times New Roman" w:eastAsia="Times New Roman" w:hAnsi="Times New Roman" w:cs="Times New Roman"/>
            <w:sz w:val="27"/>
            <w:szCs w:val="27"/>
          </w:rPr>
          <w:t>Конституцией</w:t>
        </w:r>
      </w:hyperlink>
      <w:r w:rsidRPr="0095604D">
        <w:rPr>
          <w:rFonts w:ascii="Times New Roman" w:eastAsia="Times New Roman" w:hAnsi="Times New Roman" w:cs="Times New Roman"/>
          <w:sz w:val="27"/>
          <w:szCs w:val="27"/>
        </w:rPr>
        <w:t xml:space="preserve"> Российской Федерации, Жилищным кодексом Российской Федерации, Гражданским кодексом Российской Федерации, Федеральным законом от 06.10.2003 </w:t>
      </w:r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95604D">
        <w:rPr>
          <w:rFonts w:ascii="Times New Roman" w:eastAsia="Times New Roman" w:hAnsi="Times New Roman" w:cs="Times New Roman"/>
          <w:sz w:val="27"/>
          <w:szCs w:val="27"/>
        </w:rPr>
        <w:t xml:space="preserve"> 131-ФЗ </w:t>
      </w:r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95604D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равления в Российской Федерации»</w:t>
      </w:r>
      <w:r w:rsidRPr="0095604D">
        <w:rPr>
          <w:rFonts w:ascii="Times New Roman" w:eastAsia="Times New Roman" w:hAnsi="Times New Roman" w:cs="Times New Roman"/>
          <w:sz w:val="27"/>
          <w:szCs w:val="27"/>
        </w:rPr>
        <w:t>, </w:t>
      </w:r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Законом Республики Адыгея от 29.10.2014 года № 333</w:t>
      </w:r>
      <w:r w:rsidR="009F0B9F" w:rsidRPr="0095604D">
        <w:rPr>
          <w:rFonts w:ascii="Times New Roman" w:hAnsi="Times New Roman" w:cs="Times New Roman"/>
          <w:sz w:val="27"/>
          <w:szCs w:val="27"/>
        </w:rPr>
        <w:t xml:space="preserve"> «О внесении изменений в Закон Республики Адыгея «О Местном самоуправлении», </w:t>
      </w:r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с </w:t>
      </w:r>
      <w:hyperlink r:id="rId6" w:history="1">
        <w:r w:rsidR="009F0B9F" w:rsidRPr="0095604D">
          <w:rPr>
            <w:rFonts w:ascii="Times New Roman" w:eastAsia="Times New Roman" w:hAnsi="Times New Roman" w:cs="Times New Roman"/>
            <w:sz w:val="27"/>
            <w:szCs w:val="27"/>
          </w:rPr>
          <w:t>Конституцией</w:t>
        </w:r>
      </w:hyperlink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 </w:t>
      </w:r>
      <w:r w:rsidR="009F0B9F" w:rsidRPr="0095604D">
        <w:rPr>
          <w:rFonts w:ascii="Times New Roman" w:hAnsi="Times New Roman" w:cs="Times New Roman"/>
          <w:sz w:val="27"/>
          <w:szCs w:val="27"/>
        </w:rPr>
        <w:t xml:space="preserve">Российской Федерации, </w:t>
      </w:r>
      <w:hyperlink r:id="rId7" w:history="1">
        <w:r w:rsidRPr="0095604D">
          <w:rPr>
            <w:rFonts w:ascii="Times New Roman" w:eastAsia="Times New Roman" w:hAnsi="Times New Roman" w:cs="Times New Roman"/>
            <w:sz w:val="27"/>
            <w:szCs w:val="27"/>
          </w:rPr>
          <w:t>Уставом</w:t>
        </w:r>
      </w:hyperlink>
      <w:r w:rsidRPr="0095604D">
        <w:rPr>
          <w:rFonts w:ascii="Times New Roman" w:eastAsia="Times New Roman" w:hAnsi="Times New Roman" w:cs="Times New Roman"/>
          <w:sz w:val="27"/>
          <w:szCs w:val="27"/>
        </w:rPr>
        <w:t> муниципального образования «</w:t>
      </w:r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F312F" w:rsidRPr="0095604D" w:rsidRDefault="002F312F" w:rsidP="0056105E">
      <w:pPr>
        <w:pStyle w:val="ac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sz w:val="27"/>
          <w:szCs w:val="27"/>
        </w:rPr>
        <w:t>Общие положения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sz w:val="27"/>
          <w:szCs w:val="27"/>
        </w:rPr>
        <w:t>1.1. Настоящее Положение определяет порядок ведения учета муниципального жилищного фонда, способы и условия управления жилыми помещениями муниципального жилищного фонда в муниципальном образовании «</w:t>
      </w:r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sz w:val="27"/>
          <w:szCs w:val="27"/>
        </w:rPr>
        <w:t>1.2. Термины, используемые в настоящем Положении:</w:t>
      </w:r>
    </w:p>
    <w:p w:rsidR="002F312F" w:rsidRPr="0095604D" w:rsidRDefault="00FD3FB1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муниципальный жилищный фонд - совокупность жилых помещений, принадлежащих </w:t>
      </w:r>
      <w:r w:rsidR="009F0B9F" w:rsidRPr="0095604D">
        <w:rPr>
          <w:rFonts w:ascii="Times New Roman" w:eastAsia="Times New Roman" w:hAnsi="Times New Roman" w:cs="Times New Roman"/>
          <w:sz w:val="27"/>
          <w:szCs w:val="27"/>
        </w:rPr>
        <w:t>муниципальному образованию «Гиагинский район»</w:t>
      </w:r>
      <w:r w:rsidR="002F312F" w:rsidRPr="0095604D">
        <w:rPr>
          <w:rFonts w:ascii="Times New Roman" w:eastAsia="Times New Roman" w:hAnsi="Times New Roman" w:cs="Times New Roman"/>
          <w:sz w:val="27"/>
          <w:szCs w:val="27"/>
        </w:rPr>
        <w:t xml:space="preserve"> на праве собственности;</w:t>
      </w:r>
    </w:p>
    <w:p w:rsidR="002F312F" w:rsidRPr="0095604D" w:rsidRDefault="00FD3FB1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sz w:val="27"/>
          <w:szCs w:val="27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2F312F" w:rsidRPr="0095604D" w:rsidRDefault="00FD3FB1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жилищным фондом - совокупность полномочий по эффективному и рациональному использованию жилищного фонда, в том числе учет, содержание, распределение, распоряжение и контроль;</w:t>
      </w:r>
    </w:p>
    <w:p w:rsidR="002F312F" w:rsidRPr="0095604D" w:rsidRDefault="00FD3FB1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учет жилищного фонда - совокупность действий по выявлению и включению объектов жилищного фонда в реестр муниципальных жилых помещений, а также ведение реестра муниципальных жилых помещений и другой учетной документации;</w:t>
      </w:r>
    </w:p>
    <w:p w:rsidR="002F312F" w:rsidRPr="0095604D" w:rsidRDefault="00FD3FB1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распределение жилищного фонда - деятельность, направленная на предоставление жилых помещений муниципального жилищного фонда;</w:t>
      </w:r>
    </w:p>
    <w:p w:rsidR="002F312F" w:rsidRPr="0095604D" w:rsidRDefault="00FD3FB1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жилищного фонда - деятельность, направленная на сохранность и надлежащую техническую эксплуатацию жилищного фонда, развитие инженерной инфраструктуры, обслуживающей жилищную сферу;</w:t>
      </w:r>
    </w:p>
    <w:p w:rsidR="002F312F" w:rsidRPr="0095604D" w:rsidRDefault="00FD3FB1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распоряжение жилищным фондом - деятельность, направленная на изменение формы собственности объекта жилищного фонда в результате сделок и безвозмездной передачи объектов, а также на изменение вида жилых помещений.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t> </w:t>
      </w:r>
    </w:p>
    <w:p w:rsidR="002F312F" w:rsidRPr="0095604D" w:rsidRDefault="002F312F" w:rsidP="0056105E">
      <w:pPr>
        <w:pStyle w:val="ac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 Полномочия органов местного самоуправления по вопросам управления жилыми помещениями муниципального жилищного фонда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t>  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="00FD3FB1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. Глава муниципального образования «</w:t>
      </w:r>
      <w:r w:rsidR="009F0B9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 (далее - глава МО «</w:t>
      </w:r>
      <w:r w:rsidR="009F0B9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»):</w:t>
      </w:r>
    </w:p>
    <w:p w:rsidR="002F312F" w:rsidRPr="0095604D" w:rsidRDefault="00ED4F5B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представляет муниципальное образование во взаимоотношениях с федеральными органами власти Российской Федерации, органами государственной власти Республики </w:t>
      </w:r>
      <w:r w:rsidR="009F0B9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Адыгея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, муниципальными учреждениями, с другими организациями в сфере управления жилищным фондом и подписывает необходимые документы;</w:t>
      </w:r>
    </w:p>
    <w:p w:rsidR="002F312F" w:rsidRPr="0095604D" w:rsidRDefault="00ED4F5B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принимает решения в сфере учета и управления муниципальным жилищным фондом, не противоречащие законода</w:t>
      </w:r>
      <w:r w:rsidR="00F254EC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тельству и настоящему Положению;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распоряжается средствами бюджета муниципального образования, направленными на управление и распоряжение муниципальным жилищным фондом;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принимает решение о безвозмездном приеме объектов жилищного фонда в муниципальную собственность;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устанавливает вид жилого помещения специализированного жилищного фонда;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устанавливает при наличии жилых помещений муниципального жилищного фонда коммерческого использования порядок предоставления этих жилых помещений;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принимает программы, направленные на обеспечение жильем граждан;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FD3FB1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833572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FD3FB1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носит на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Совет </w:t>
      </w:r>
      <w:r w:rsidR="00FD3FB1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народных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депутатов муниципального образования «</w:t>
      </w:r>
      <w:r w:rsidR="003B75DA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 проекты решений: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1) о размере платы за жилые помещения (наем) муниципального жилищного фонда для нанимателей жилых помещений, занимаемых по договорам социального найма, договорам найма;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2) о порядке учета муниципального жилищного фонда и управления муниципальным жилищным фондом муниципального образования «</w:t>
      </w:r>
      <w:r w:rsidR="003B75DA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3) о норме предоставления площади жилого помещения по договору социального найма и учетной норме площади жилого помещения;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 иные полномочия в порядке, установленном действующим законодательством и муниципальными правовыми актами.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2.3. Администрация муниципального образования «</w:t>
      </w:r>
      <w:r w:rsidR="003B75DA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 (далее - администрация МО «</w:t>
      </w:r>
      <w:r w:rsidR="003B75DA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»):</w:t>
      </w:r>
    </w:p>
    <w:p w:rsidR="002F312F" w:rsidRPr="0095604D" w:rsidRDefault="003B75DA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и проводит в соответствии с законодательством Российской Федерации открытый конкурс по отбору управляющей организации для управления многоквартирными домами, все помещения в которых находятся в муниципальной собственности;</w:t>
      </w:r>
    </w:p>
    <w:p w:rsidR="002F312F" w:rsidRPr="0095604D" w:rsidRDefault="003B75DA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подписывает договоры на управление муниципальным жилищным фондом с управляющей организацией;</w:t>
      </w:r>
    </w:p>
    <w:p w:rsidR="002F312F" w:rsidRPr="0095604D" w:rsidRDefault="003B75DA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ведет учет жилых помещений муниципального жилищного фонда;</w:t>
      </w:r>
    </w:p>
    <w:p w:rsidR="002F312F" w:rsidRPr="0095604D" w:rsidRDefault="003B75DA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выступает </w:t>
      </w:r>
      <w:proofErr w:type="spellStart"/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наймодателем</w:t>
      </w:r>
      <w:proofErr w:type="spellEnd"/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договорам социального найма, найма жилых помещений, найма муниципального специализированного жилищного фонда.</w:t>
      </w:r>
    </w:p>
    <w:p w:rsidR="002F312F" w:rsidRPr="0095604D" w:rsidRDefault="003B75DA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выступает покупателем жилых помещений, в том числе во исполнение целевых программ по улучшению жилищных условий;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разрабатывает проекты программ, направленных на обеспечение жильем граждан;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создает комиссию для оценки жилых помещений муниципального жилищного фонда;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принимает в соответствии с установленным порядком решения: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1) о переводе жилых помещений в нежилые помещения и нежилых помещений в жилые помещения;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2) о согласовании переустройства и перепланировки;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3) о предоставлении муниципального жилищного фонда на условиях социального найма, найма специализированного жилого помещения, коммерческого использования;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4) по итогам работы комиссии для оценки жилых помещений муниципального жилищного фонда;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 защиту прав муниципального образования в отношении муниципального жилищного фонда;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 иные полномочия, отнесенные к ее ведению, предусмотренные действующим законодательством и муниципальными правовыми актами.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t> </w:t>
      </w:r>
    </w:p>
    <w:p w:rsidR="002F312F" w:rsidRPr="0095604D" w:rsidRDefault="009131B8" w:rsidP="0056105E">
      <w:pPr>
        <w:pStyle w:val="ac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 </w:t>
      </w:r>
      <w:r w:rsidR="002F312F" w:rsidRPr="009560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Формирование муниципального жилищного фонда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t> 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3.1. Муниципальный жилищный фонд формируется путем:</w:t>
      </w:r>
    </w:p>
    <w:p w:rsidR="002F312F" w:rsidRPr="0095604D" w:rsidRDefault="00D96706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передачи жилых помещений в муниципальную собственность в порядке, установленном законодательством;</w:t>
      </w:r>
    </w:p>
    <w:p w:rsidR="002F312F" w:rsidRPr="0095604D" w:rsidRDefault="00D96706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приобретения жилых помещений по гражданско-правовым сделкам в соответствии с действующим законодательством;</w:t>
      </w:r>
    </w:p>
    <w:p w:rsidR="002F312F" w:rsidRPr="0095604D" w:rsidRDefault="00D96706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строительства жилых помещений за счет бюджета муниципального образования «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район»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 и иных средств;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принятия в муниципальную собственность жилых помещений по решениям судебных органов, в том числе жилых помещений, признанных бесхозяйными;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признания жилыми помещениями после перевода нежилых помещений, являющихся муниципальной собственностью, в жилые помещения;</w:t>
      </w:r>
    </w:p>
    <w:p w:rsidR="002F312F" w:rsidRPr="0095604D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приобретения иным способом в порядке, установленном действующим законодательством.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Приобретенные жилые помещения включаются в состав муниципальной казны.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3.2. Муниципальный жилищный фонд подразделяется по целям использования на: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жилищный фонд социального использования;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специализированный жилищный фонд;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жилищный фонд коммерческого использования.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3.3. Бюджетное финансирование развития муниципального жилищного фонда осуществляется путем выделения бюджетных средств: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на строительство и приобретение жилых домов (жилых помещений), предоставляемых на условиях социального найма;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на реконструкцию и капитальный ремонт жилых помещений;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на строительство жилых домов (жилых помещений) для граждан в связи со сносом домов, признанных в установленном порядке непригодными для проживания;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приобретение жилых домов (жилых помещений) для граждан в связи со сносом домов, признанных в установленном порядке непригодными для проживания;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а выкуп жилого дома, жилого помещения у собственника при изъятии соответствующего земельного участка для муниципальных нужд;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на другие цели, предусмотренные действующим законодательством.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</w:p>
    <w:p w:rsidR="002F312F" w:rsidRPr="0095604D" w:rsidRDefault="002F312F" w:rsidP="0056105E">
      <w:pPr>
        <w:pStyle w:val="ac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 Учет муниципального жилищного фонда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t> 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4.1. Учет муниципального жилищного фонда ведется администрацией муниципального образования «</w:t>
      </w:r>
      <w:r w:rsidR="006D126D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 и включает в себя деятельность администрации муниципального образования «</w:t>
      </w:r>
      <w:r w:rsidR="00AC2C69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район»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, направленную на: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освободившихся жилых помещений муниципального жилищного фонда;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бесхозяйных жилых помещений;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ведение реестра муниципальных жилых помещений в составе Реестра объектов недвижимости муниципальной собственности муниципального образования «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район»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исключение жилых помещений из состава муниципальной собственности в порядке гражданско-правовых сделок, приватизации, в связи со сносом, переводом из жилищного фонда в нежилой и по иным основаниям;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ведение и хранение учетной документации по жилым помещениям муниципального жилищного фонда;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иную деятельность в пределах предоставленных полномочий.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4.2. Количественный учет осуществляется по количеству единиц (жилых помещений) и по количеству общей площади.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4.3. Учет по целям использования муниципального жилищного фонда (в соответствии с пунктом 3.2 настоящего Положения) осуществляется отдельно.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4.4. Данные муниципального учета используются для: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распределения муниципального жилищного фонда, его содержания и выбора способа распоряжения им, разработки программ переселения, сноса аварийного жилья и др.;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внесения необходимых изменений в Реестр объектов муниципальной собственности муниципального образования «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4.5. Учет ведется путем составления перечня жилых помещений, в котором должны содержаться следующие сведения: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вид жилого помещения;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жилого помещения;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общая площадь жилого помещения;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основания постановки на учет;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год ввода в эксплуатацию;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о нанимателе жилого помещения.</w:t>
      </w:r>
    </w:p>
    <w:p w:rsidR="009131B8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4.6. Данные учета муниципального жилищного фонда учитываются при планировании расходов, необходимых для содержания и эксплуатации жилых помещений муниципального жилищного фонда муниципального образования «</w:t>
      </w:r>
      <w:r w:rsidR="00AC2C69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</w:t>
      </w:r>
      <w:r w:rsidR="009131B8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C2C69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t> </w:t>
      </w:r>
    </w:p>
    <w:p w:rsidR="002F312F" w:rsidRPr="0095604D" w:rsidRDefault="002F312F" w:rsidP="0056105E">
      <w:pPr>
        <w:pStyle w:val="ac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5. Распоряжение жилыми помещениями муниципального жилищного фонда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t> 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5.1. Распоряжение муниципальным жилищным фондом осуществляется в следующих формах: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жилых помещений по договорам социального найма;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жилых помещений по договорам найма специализированного жилищного фонда;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передача на условиях коммерческого использования;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передача в собственность посредством приватизации;</w:t>
      </w:r>
    </w:p>
    <w:p w:rsidR="002F312F" w:rsidRPr="0095604D" w:rsidRDefault="00AC2C69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F312F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иные формы, не противоречащие действующему законодательству.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5.2. Решение о выборе формы распоряжения жилыми помещениями муниципального жилищного фонда принимается постановлением главы муниципального образования «</w:t>
      </w:r>
      <w:r w:rsidR="00AC2C69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5.3. Сделки с жилыми помещениями муниципального жилищного фонда совершаются в соответствии с законодательством Российской Федерации.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5.4. Предоставление жилых помещений по договорам социального найма осуществляется в соответствии с нормами Жилищного кодекса Российской Федерации, законами Республики </w:t>
      </w:r>
      <w:r w:rsidR="00AC2C69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Адыгея,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муниципальными правовыми актами.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5.5. Обмен жилых помещений муниципального жилищного фонда производится в соответствии с Жилищным кодексом Российской Федерации.</w:t>
      </w: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br/>
        <w:t> </w:t>
      </w:r>
    </w:p>
    <w:p w:rsidR="002F312F" w:rsidRPr="0095604D" w:rsidRDefault="002F312F" w:rsidP="0056105E">
      <w:pPr>
        <w:pStyle w:val="ac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6. Контроль за использованием и сохранностью муниципального жилищного фонда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t> 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6.1. Контроль за использованием и сохранностью муниципального жилищного фонда осуществляется администрацией муниципального образования «</w:t>
      </w:r>
      <w:r w:rsidR="00AC2C69"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Гиагинский район</w:t>
      </w: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2F312F" w:rsidRPr="0095604D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41484E"/>
          <w:sz w:val="27"/>
          <w:szCs w:val="27"/>
        </w:rPr>
        <w:br/>
        <w:t> </w:t>
      </w:r>
    </w:p>
    <w:p w:rsidR="002F312F" w:rsidRPr="0095604D" w:rsidRDefault="002F312F" w:rsidP="00F254EC">
      <w:pPr>
        <w:pStyle w:val="ac"/>
        <w:jc w:val="center"/>
        <w:rPr>
          <w:rFonts w:ascii="Times New Roman" w:eastAsia="Times New Roman" w:hAnsi="Times New Roman" w:cs="Times New Roman"/>
          <w:b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7. Защита прав муниципального образования в отношении муниципального жилищного фонда.</w:t>
      </w:r>
    </w:p>
    <w:p w:rsidR="002F312F" w:rsidRPr="0095604D" w:rsidRDefault="002F312F" w:rsidP="00F254EC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41484E"/>
          <w:sz w:val="27"/>
          <w:szCs w:val="27"/>
        </w:rPr>
      </w:pPr>
      <w:r w:rsidRPr="009560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7.1. Защита прав муниципального образования в отношении муниципального жилищного фонда осуществляется в соответствии с действующим законодательством.</w:t>
      </w:r>
    </w:p>
    <w:p w:rsidR="002F312F" w:rsidRPr="0056105E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8"/>
          <w:szCs w:val="28"/>
        </w:rPr>
      </w:pPr>
    </w:p>
    <w:p w:rsidR="002F312F" w:rsidRDefault="002F312F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8"/>
          <w:szCs w:val="28"/>
        </w:rPr>
      </w:pPr>
    </w:p>
    <w:p w:rsidR="00F254EC" w:rsidRPr="0056105E" w:rsidRDefault="00F254EC" w:rsidP="0056105E">
      <w:pPr>
        <w:pStyle w:val="ac"/>
        <w:jc w:val="both"/>
        <w:rPr>
          <w:rFonts w:ascii="Times New Roman" w:eastAsia="Times New Roman" w:hAnsi="Times New Roman" w:cs="Times New Roman"/>
          <w:color w:val="41484E"/>
          <w:sz w:val="28"/>
          <w:szCs w:val="28"/>
        </w:rPr>
      </w:pPr>
    </w:p>
    <w:p w:rsidR="003D3D38" w:rsidRPr="003D3D38" w:rsidRDefault="003D3D38" w:rsidP="003D3D3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Управляющ</w:t>
      </w:r>
      <w:r w:rsidR="00212DF4">
        <w:rPr>
          <w:rFonts w:eastAsia="Times New Roman"/>
          <w:sz w:val="27"/>
          <w:szCs w:val="27"/>
          <w:lang w:eastAsia="ru-RU"/>
        </w:rPr>
        <w:t>ая</w:t>
      </w:r>
      <w:r>
        <w:rPr>
          <w:rFonts w:eastAsia="Times New Roman"/>
          <w:sz w:val="27"/>
          <w:szCs w:val="27"/>
          <w:lang w:eastAsia="ru-RU"/>
        </w:rPr>
        <w:t xml:space="preserve"> делами</w:t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  <w:t xml:space="preserve"> </w:t>
      </w:r>
      <w:r w:rsidRPr="003D3D38">
        <w:rPr>
          <w:rFonts w:eastAsia="Times New Roman"/>
          <w:sz w:val="27"/>
          <w:szCs w:val="27"/>
          <w:lang w:eastAsia="ru-RU"/>
        </w:rPr>
        <w:t xml:space="preserve">  Е.Н. Деркачева</w:t>
      </w:r>
    </w:p>
    <w:p w:rsidR="00AC2C69" w:rsidRPr="003D3D38" w:rsidRDefault="00AC2C69" w:rsidP="003D3D38">
      <w:pPr>
        <w:pStyle w:val="ac"/>
        <w:rPr>
          <w:rFonts w:ascii="Times New Roman" w:hAnsi="Times New Roman" w:cs="Times New Roman"/>
          <w:sz w:val="27"/>
          <w:szCs w:val="27"/>
        </w:rPr>
      </w:pPr>
    </w:p>
    <w:sectPr w:rsidR="00AC2C69" w:rsidRPr="003D3D38" w:rsidSect="009131B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CB147F"/>
    <w:multiLevelType w:val="multilevel"/>
    <w:tmpl w:val="03D2F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617057D"/>
    <w:multiLevelType w:val="multilevel"/>
    <w:tmpl w:val="91F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404A8"/>
    <w:multiLevelType w:val="multilevel"/>
    <w:tmpl w:val="B1AA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B9"/>
    <w:rsid w:val="000049AA"/>
    <w:rsid w:val="00095101"/>
    <w:rsid w:val="000B6299"/>
    <w:rsid w:val="000E203E"/>
    <w:rsid w:val="000F0B5A"/>
    <w:rsid w:val="000F3FC7"/>
    <w:rsid w:val="000F5010"/>
    <w:rsid w:val="00212DF4"/>
    <w:rsid w:val="002C3D31"/>
    <w:rsid w:val="002F312F"/>
    <w:rsid w:val="002F6428"/>
    <w:rsid w:val="00394125"/>
    <w:rsid w:val="003B75DA"/>
    <w:rsid w:val="003D3D38"/>
    <w:rsid w:val="004078C2"/>
    <w:rsid w:val="00413B46"/>
    <w:rsid w:val="00494F92"/>
    <w:rsid w:val="004E64B9"/>
    <w:rsid w:val="0056105E"/>
    <w:rsid w:val="00593CAF"/>
    <w:rsid w:val="00682426"/>
    <w:rsid w:val="006D126D"/>
    <w:rsid w:val="006D5C9A"/>
    <w:rsid w:val="00726765"/>
    <w:rsid w:val="007F5019"/>
    <w:rsid w:val="00833572"/>
    <w:rsid w:val="008E44E6"/>
    <w:rsid w:val="009131B8"/>
    <w:rsid w:val="009453A6"/>
    <w:rsid w:val="0095604D"/>
    <w:rsid w:val="009F0B9F"/>
    <w:rsid w:val="00A070BB"/>
    <w:rsid w:val="00A309C0"/>
    <w:rsid w:val="00AC2C69"/>
    <w:rsid w:val="00B22B28"/>
    <w:rsid w:val="00B309DF"/>
    <w:rsid w:val="00BD633C"/>
    <w:rsid w:val="00C00F0A"/>
    <w:rsid w:val="00CC0CCE"/>
    <w:rsid w:val="00D96706"/>
    <w:rsid w:val="00E06E16"/>
    <w:rsid w:val="00ED4F5B"/>
    <w:rsid w:val="00EE2FBD"/>
    <w:rsid w:val="00F06D27"/>
    <w:rsid w:val="00F06F39"/>
    <w:rsid w:val="00F100F3"/>
    <w:rsid w:val="00F254EC"/>
    <w:rsid w:val="00F70B54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778BF-399F-4CF9-94BE-0BB0FD4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C7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3FC7"/>
    <w:pPr>
      <w:keepNext/>
      <w:tabs>
        <w:tab w:val="num" w:pos="360"/>
      </w:tabs>
      <w:jc w:val="center"/>
      <w:outlineLvl w:val="0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FC7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6E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16"/>
    <w:rPr>
      <w:rFonts w:ascii="Segoe UI" w:eastAsia="PMingLiU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00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0E203E"/>
    <w:pPr>
      <w:ind w:firstLine="708"/>
    </w:pPr>
    <w:rPr>
      <w:rFonts w:eastAsia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0E203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E203E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2F312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2F312F"/>
    <w:rPr>
      <w:color w:val="0000FF"/>
      <w:u w:val="single"/>
    </w:rPr>
  </w:style>
  <w:style w:type="paragraph" w:customStyle="1" w:styleId="formattext">
    <w:name w:val="formattext"/>
    <w:basedOn w:val="a"/>
    <w:rsid w:val="002F312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6D5C9A"/>
    <w:rPr>
      <w:b/>
      <w:bCs/>
    </w:rPr>
  </w:style>
  <w:style w:type="paragraph" w:customStyle="1" w:styleId="western">
    <w:name w:val="western"/>
    <w:basedOn w:val="a"/>
    <w:rsid w:val="0072676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9131B8"/>
    <w:pPr>
      <w:ind w:left="720"/>
      <w:contextualSpacing/>
    </w:pPr>
  </w:style>
  <w:style w:type="paragraph" w:styleId="ac">
    <w:name w:val="No Spacing"/>
    <w:uiPriority w:val="1"/>
    <w:qFormat/>
    <w:rsid w:val="002C3D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5/06/23/n68290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1993/12/12/n113822.htm" TargetMode="External"/><Relationship Id="rId5" Type="http://schemas.openxmlformats.org/officeDocument/2006/relationships/hyperlink" Target="http://lawru.info/dok/1993/12/12/n11382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support</cp:lastModifiedBy>
  <cp:revision>2</cp:revision>
  <cp:lastPrinted>2021-02-25T09:04:00Z</cp:lastPrinted>
  <dcterms:created xsi:type="dcterms:W3CDTF">2021-03-23T12:28:00Z</dcterms:created>
  <dcterms:modified xsi:type="dcterms:W3CDTF">2021-03-23T12:28:00Z</dcterms:modified>
</cp:coreProperties>
</file>