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21"/>
        <w:tblW w:w="10440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2D0F43" w:rsidTr="002D0F43">
        <w:tc>
          <w:tcPr>
            <w:tcW w:w="4140" w:type="dxa"/>
          </w:tcPr>
          <w:p w:rsidR="002D0F43" w:rsidRDefault="002D0F43">
            <w:pPr>
              <w:pStyle w:val="1"/>
            </w:pPr>
            <w:r>
              <w:t>РЕСПУБЛИКА АДЫГЕЯ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«Гиагинский район»</w:t>
            </w:r>
          </w:p>
          <w:p w:rsidR="002D0F43" w:rsidRDefault="002D0F43">
            <w:pPr>
              <w:jc w:val="center"/>
              <w:rPr>
                <w:b/>
                <w:sz w:val="22"/>
              </w:rPr>
            </w:pPr>
          </w:p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1620" w:type="dxa"/>
            <w:hideMark/>
          </w:tcPr>
          <w:p w:rsidR="002D0F43" w:rsidRDefault="002D0F43">
            <w:pPr>
              <w:jc w:val="center"/>
              <w:rPr>
                <w:sz w:val="24"/>
                <w:szCs w:val="24"/>
              </w:rPr>
            </w:pPr>
            <w:r w:rsidRPr="007A7103">
              <w:rPr>
                <w:b/>
                <w:sz w:val="16"/>
                <w:szCs w:val="20"/>
              </w:rPr>
              <w:object w:dxaOrig="1095" w:dyaOrig="10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54.75pt" o:ole="" fillcolor="window">
                  <v:imagedata r:id="rId5" o:title=""/>
                </v:shape>
                <o:OLEObject Type="Embed" ProgID="Word.Picture.8" ShapeID="_x0000_i1025" DrawAspect="Content" ObjectID="_1731847173" r:id="rId6"/>
              </w:object>
            </w:r>
          </w:p>
        </w:tc>
        <w:tc>
          <w:tcPr>
            <w:tcW w:w="4680" w:type="dxa"/>
          </w:tcPr>
          <w:p w:rsidR="002D0F43" w:rsidRDefault="002D0F43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АДЫГЭ РЕСПУБЛИКЭМК</w:t>
            </w:r>
            <w:r>
              <w:rPr>
                <w:b/>
                <w:sz w:val="22"/>
                <w:lang w:val="en-US"/>
              </w:rPr>
              <w:t>I</w:t>
            </w:r>
            <w:r>
              <w:rPr>
                <w:b/>
                <w:sz w:val="22"/>
              </w:rPr>
              <w:t xml:space="preserve">Э </w:t>
            </w:r>
          </w:p>
          <w:p w:rsidR="002D0F43" w:rsidRDefault="002D0F43">
            <w:pPr>
              <w:jc w:val="center"/>
              <w:rPr>
                <w:b/>
                <w:sz w:val="8"/>
              </w:rPr>
            </w:pPr>
          </w:p>
          <w:p w:rsidR="002D0F43" w:rsidRDefault="002D0F43">
            <w:pPr>
              <w:pStyle w:val="1"/>
            </w:pPr>
            <w:proofErr w:type="spellStart"/>
            <w:r>
              <w:t>Муниципальнэобразованиеу</w:t>
            </w:r>
            <w:proofErr w:type="spellEnd"/>
          </w:p>
          <w:p w:rsidR="002D0F43" w:rsidRDefault="003A35BD">
            <w:pPr>
              <w:pStyle w:val="1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z-index:251658240;visibility:visible" from="-308.1pt,31.45pt" to="231.9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" strokeweight="4.5pt">
                  <v:stroke linestyle="thickThin"/>
                </v:line>
              </w:pict>
            </w:r>
            <w:r w:rsidR="002D0F43">
              <w:t>«</w:t>
            </w:r>
            <w:proofErr w:type="spellStart"/>
            <w:r w:rsidR="002D0F43">
              <w:t>Джэджэрайоным</w:t>
            </w:r>
            <w:proofErr w:type="spellEnd"/>
            <w:r w:rsidR="002D0F43">
              <w:t xml:space="preserve">»  </w:t>
            </w:r>
            <w:proofErr w:type="spellStart"/>
            <w:r w:rsidR="002D0F43">
              <w:t>иадминистрацие</w:t>
            </w:r>
            <w:proofErr w:type="spellEnd"/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  <w:p w:rsidR="002D0F43" w:rsidRDefault="002D0F43">
            <w:pPr>
              <w:jc w:val="center"/>
              <w:rPr>
                <w:sz w:val="22"/>
                <w:szCs w:val="24"/>
              </w:rPr>
            </w:pPr>
          </w:p>
        </w:tc>
      </w:tr>
    </w:tbl>
    <w:p w:rsidR="002D0F43" w:rsidRDefault="002D0F43" w:rsidP="002D0F43">
      <w:pPr>
        <w:rPr>
          <w:sz w:val="22"/>
          <w:szCs w:val="24"/>
        </w:rPr>
      </w:pPr>
    </w:p>
    <w:p w:rsidR="002D0F43" w:rsidRDefault="002D0F43" w:rsidP="002D0F43">
      <w:pPr>
        <w:jc w:val="center"/>
        <w:rPr>
          <w:b/>
        </w:rPr>
      </w:pPr>
      <w:r>
        <w:rPr>
          <w:b/>
        </w:rPr>
        <w:t>ПОСТАНОВЛЕНИЕ</w:t>
      </w:r>
    </w:p>
    <w:p w:rsidR="002D0F43" w:rsidRDefault="004706CB" w:rsidP="002D0F43">
      <w:pPr>
        <w:jc w:val="center"/>
      </w:pPr>
      <w:r>
        <w:t xml:space="preserve"> от </w:t>
      </w:r>
      <w:r w:rsidR="002237BE">
        <w:t>1</w:t>
      </w:r>
      <w:r>
        <w:t xml:space="preserve">  декабря</w:t>
      </w:r>
      <w:r w:rsidR="00706F92">
        <w:t xml:space="preserve"> </w:t>
      </w:r>
      <w:r w:rsidR="002D0F43">
        <w:t>202</w:t>
      </w:r>
      <w:r w:rsidR="00D05B02">
        <w:t>2</w:t>
      </w:r>
      <w:r w:rsidR="002D0F43">
        <w:t xml:space="preserve"> г</w:t>
      </w:r>
      <w:r w:rsidR="00D5791C">
        <w:t>ода</w:t>
      </w:r>
      <w:r w:rsidR="002D0F43">
        <w:t xml:space="preserve"> №</w:t>
      </w:r>
      <w:r w:rsidR="00D5791C">
        <w:t xml:space="preserve"> </w:t>
      </w:r>
      <w:r w:rsidR="003A35BD">
        <w:t>311</w:t>
      </w:r>
      <w:bookmarkStart w:id="0" w:name="_GoBack"/>
      <w:bookmarkEnd w:id="0"/>
    </w:p>
    <w:p w:rsidR="002D0F43" w:rsidRDefault="002D0F43" w:rsidP="002D0F43">
      <w:pPr>
        <w:jc w:val="center"/>
      </w:pPr>
      <w:r>
        <w:t>ст.Гиагинская</w:t>
      </w:r>
    </w:p>
    <w:p w:rsidR="002D0F43" w:rsidRDefault="002D0F43" w:rsidP="002D0F43"/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 внесении изменений в постановление главы МО «Гиагинский район» </w:t>
      </w:r>
    </w:p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от 09.01.2013 г. № 1 «Об образовании избирательных участков, </w:t>
      </w:r>
    </w:p>
    <w:p w:rsidR="002B48D5" w:rsidRDefault="003145A7" w:rsidP="002D0F43">
      <w:pPr>
        <w:jc w:val="center"/>
        <w:rPr>
          <w:b/>
          <w:iCs/>
        </w:rPr>
      </w:pPr>
      <w:r>
        <w:rPr>
          <w:b/>
          <w:iCs/>
        </w:rPr>
        <w:t xml:space="preserve">участков референдума на территории муниципального </w:t>
      </w:r>
    </w:p>
    <w:p w:rsidR="00D5791C" w:rsidRDefault="00D05B02" w:rsidP="002D0F43">
      <w:pPr>
        <w:jc w:val="center"/>
        <w:rPr>
          <w:b/>
          <w:iCs/>
        </w:rPr>
      </w:pPr>
      <w:r>
        <w:rPr>
          <w:b/>
          <w:iCs/>
        </w:rPr>
        <w:t>образования «Гиагинский район»</w:t>
      </w:r>
    </w:p>
    <w:p w:rsidR="00D5791C" w:rsidRDefault="00D5791C" w:rsidP="002D0F43">
      <w:pPr>
        <w:jc w:val="center"/>
        <w:rPr>
          <w:b/>
          <w:iCs/>
        </w:rPr>
      </w:pPr>
      <w:r>
        <w:rPr>
          <w:b/>
          <w:iCs/>
        </w:rPr>
        <w:t>(</w:t>
      </w:r>
      <w:r w:rsidR="00D05B02">
        <w:rPr>
          <w:b/>
          <w:iCs/>
        </w:rPr>
        <w:t xml:space="preserve">с изменениями от 28.12.2017 года №293, 25.02.2020 года №44, </w:t>
      </w:r>
    </w:p>
    <w:p w:rsidR="002D0F43" w:rsidRPr="003145A7" w:rsidRDefault="00D05B02" w:rsidP="002D0F43">
      <w:pPr>
        <w:jc w:val="center"/>
        <w:rPr>
          <w:b/>
          <w:iCs/>
        </w:rPr>
      </w:pPr>
      <w:r>
        <w:rPr>
          <w:b/>
          <w:iCs/>
        </w:rPr>
        <w:t>18.01.2021 года №14, 16.04.2021 года №70, 14.12.2021</w:t>
      </w:r>
      <w:r w:rsidR="004706CB">
        <w:rPr>
          <w:b/>
          <w:iCs/>
        </w:rPr>
        <w:t>года</w:t>
      </w:r>
      <w:r>
        <w:rPr>
          <w:b/>
          <w:iCs/>
        </w:rPr>
        <w:t xml:space="preserve"> №346</w:t>
      </w:r>
      <w:r w:rsidR="004706CB">
        <w:rPr>
          <w:b/>
          <w:iCs/>
        </w:rPr>
        <w:t>, 19.01.2022 года №16</w:t>
      </w:r>
      <w:r w:rsidR="00D5791C">
        <w:rPr>
          <w:b/>
          <w:iCs/>
        </w:rPr>
        <w:t>)</w:t>
      </w:r>
    </w:p>
    <w:p w:rsidR="002D0F43" w:rsidRDefault="002D0F43" w:rsidP="002D0F43">
      <w:pPr>
        <w:jc w:val="center"/>
        <w:rPr>
          <w:i/>
        </w:rPr>
      </w:pPr>
    </w:p>
    <w:p w:rsidR="002D0F43" w:rsidRDefault="002D0F43" w:rsidP="00EE5BE9">
      <w:pPr>
        <w:spacing w:line="276" w:lineRule="auto"/>
        <w:ind w:firstLine="708"/>
        <w:contextualSpacing/>
        <w:jc w:val="both"/>
      </w:pPr>
      <w:r>
        <w:t xml:space="preserve">В </w:t>
      </w:r>
      <w:r w:rsidR="002237BE">
        <w:t>соответствии с п.п. «д» п.</w:t>
      </w:r>
      <w:r w:rsidR="002237BE" w:rsidRPr="002237BE">
        <w:t>2</w:t>
      </w:r>
      <w:r w:rsidR="002237BE" w:rsidRPr="002237BE">
        <w:rPr>
          <w:vertAlign w:val="superscript"/>
        </w:rPr>
        <w:t>1</w:t>
      </w:r>
      <w:r w:rsidR="002237BE">
        <w:t xml:space="preserve"> ст.19 Федерального закона от 12 июня 2002 года №67-ФЗ «Об основных гарантиях избирательных прав и права на участие в референдуме граждан Российской Федерации», в </w:t>
      </w:r>
      <w:r w:rsidR="00EE5BE9" w:rsidRPr="002237BE">
        <w:t>целях</w:t>
      </w:r>
      <w:r w:rsidR="00EE5BE9">
        <w:t xml:space="preserve"> обеспечения наибольшего удобства для избирателей, участников референдума, в связи с необходимостью замены помещений для голосования</w:t>
      </w:r>
      <w:r w:rsidR="003145A7">
        <w:t>,</w:t>
      </w:r>
    </w:p>
    <w:p w:rsidR="003145A7" w:rsidRDefault="003145A7" w:rsidP="004706CB">
      <w:pPr>
        <w:spacing w:line="276" w:lineRule="auto"/>
        <w:contextualSpacing/>
        <w:jc w:val="center"/>
        <w:rPr>
          <w:b/>
          <w:bCs/>
        </w:rPr>
      </w:pPr>
      <w:r w:rsidRPr="003145A7">
        <w:rPr>
          <w:b/>
          <w:bCs/>
        </w:rPr>
        <w:t>постановляю:</w:t>
      </w:r>
    </w:p>
    <w:p w:rsidR="00D05B02" w:rsidRDefault="00052CD2" w:rsidP="004706CB">
      <w:pPr>
        <w:spacing w:line="276" w:lineRule="auto"/>
        <w:ind w:firstLine="708"/>
        <w:contextualSpacing/>
        <w:jc w:val="both"/>
        <w:rPr>
          <w:bCs/>
          <w:iCs/>
        </w:rPr>
      </w:pPr>
      <w:r>
        <w:t xml:space="preserve">1. </w:t>
      </w:r>
      <w:r w:rsidR="003145A7">
        <w:t xml:space="preserve">Внести изменение в </w:t>
      </w:r>
      <w:r w:rsidR="003145A7" w:rsidRPr="003145A7">
        <w:rPr>
          <w:bCs/>
          <w:iCs/>
        </w:rPr>
        <w:t>постановление главы МО «Гиагинский район» от 09.01.2013г. №1 «Об образовании избирательных участков, участков референдума на территории муниципального образования «Гиагинский район»</w:t>
      </w:r>
      <w:r w:rsidR="00D05B02" w:rsidRPr="00D05B02">
        <w:rPr>
          <w:bCs/>
          <w:iCs/>
        </w:rPr>
        <w:t xml:space="preserve">, </w:t>
      </w:r>
      <w:r w:rsidR="00A645B1">
        <w:rPr>
          <w:bCs/>
          <w:iCs/>
        </w:rPr>
        <w:t>(</w:t>
      </w:r>
      <w:r w:rsidR="00D05B02" w:rsidRPr="00D05B02">
        <w:rPr>
          <w:bCs/>
          <w:iCs/>
        </w:rPr>
        <w:t>с изменениями от 28.12.2017 года №293, 25.02.2020 года №44, 18.01.2021 года №14, 16.04.2021 года №70, 14.12.2021</w:t>
      </w:r>
      <w:r w:rsidR="004706CB">
        <w:rPr>
          <w:bCs/>
          <w:iCs/>
        </w:rPr>
        <w:t xml:space="preserve"> года</w:t>
      </w:r>
      <w:r w:rsidR="00D05B02" w:rsidRPr="00D05B02">
        <w:rPr>
          <w:bCs/>
          <w:iCs/>
        </w:rPr>
        <w:t xml:space="preserve"> №346</w:t>
      </w:r>
      <w:r w:rsidR="004706CB">
        <w:rPr>
          <w:b/>
          <w:iCs/>
        </w:rPr>
        <w:t xml:space="preserve">, </w:t>
      </w:r>
      <w:r w:rsidR="004706CB" w:rsidRPr="004706CB">
        <w:rPr>
          <w:iCs/>
        </w:rPr>
        <w:t>19.01.2022 года №16</w:t>
      </w:r>
      <w:r w:rsidR="00A645B1">
        <w:rPr>
          <w:bCs/>
          <w:iCs/>
        </w:rPr>
        <w:t>)</w:t>
      </w:r>
      <w:r w:rsidR="003145A7">
        <w:rPr>
          <w:bCs/>
          <w:iCs/>
        </w:rPr>
        <w:t xml:space="preserve">, изложив </w:t>
      </w:r>
      <w:r w:rsidR="004C6DEC">
        <w:rPr>
          <w:bCs/>
          <w:iCs/>
        </w:rPr>
        <w:t>в приложении к постановлению</w:t>
      </w:r>
      <w:r>
        <w:rPr>
          <w:bCs/>
          <w:iCs/>
        </w:rPr>
        <w:t>:</w:t>
      </w:r>
    </w:p>
    <w:p w:rsidR="003F2BF5" w:rsidRPr="004C6DEC" w:rsidRDefault="003F2BF5" w:rsidP="004706CB">
      <w:pPr>
        <w:spacing w:line="276" w:lineRule="auto"/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«Гиагинское сельское поселение» избирательный участок, участок референдума №1</w:t>
      </w:r>
      <w:r w:rsidR="004706CB">
        <w:rPr>
          <w:bCs/>
          <w:iCs/>
        </w:rPr>
        <w:t>2</w:t>
      </w:r>
      <w:r>
        <w:rPr>
          <w:bCs/>
          <w:iCs/>
        </w:rPr>
        <w:t>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3F2BF5" w:rsidRPr="002D46A0" w:rsidTr="00D84891">
        <w:tc>
          <w:tcPr>
            <w:tcW w:w="1279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3F2BF5" w:rsidRPr="002D46A0" w:rsidRDefault="003F2BF5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3F2BF5" w:rsidTr="00D84891">
        <w:tc>
          <w:tcPr>
            <w:tcW w:w="1279" w:type="pct"/>
          </w:tcPr>
          <w:p w:rsidR="003F2BF5" w:rsidRPr="008A735B" w:rsidRDefault="003F2BF5" w:rsidP="004706CB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1</w:t>
            </w:r>
            <w:r w:rsidR="004706CB">
              <w:rPr>
                <w:b/>
                <w:iCs/>
              </w:rPr>
              <w:t>2</w:t>
            </w:r>
          </w:p>
        </w:tc>
        <w:tc>
          <w:tcPr>
            <w:tcW w:w="3721" w:type="pct"/>
          </w:tcPr>
          <w:p w:rsidR="00A645B1" w:rsidRDefault="003F2BF5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ст.Гиагинская, ул.Красная 170</w:t>
            </w:r>
            <w:r w:rsidRPr="00E56564">
              <w:rPr>
                <w:b/>
                <w:iCs/>
              </w:rPr>
              <w:t xml:space="preserve">, </w:t>
            </w:r>
          </w:p>
          <w:p w:rsidR="003F2BF5" w:rsidRPr="008A735B" w:rsidRDefault="003F2BF5" w:rsidP="00A652AE">
            <w:pPr>
              <w:contextualSpacing/>
              <w:jc w:val="center"/>
              <w:rPr>
                <w:b/>
                <w:iCs/>
              </w:rPr>
            </w:pPr>
            <w:r w:rsidRPr="003F2BF5">
              <w:rPr>
                <w:b/>
                <w:iCs/>
              </w:rPr>
              <w:t>Муниципальное бюджетное общеобразовательное учреждение Гиагинского района «Средняя общеобразовательная школа№4»</w:t>
            </w:r>
            <w:r w:rsidR="004706CB">
              <w:rPr>
                <w:b/>
                <w:iCs/>
              </w:rPr>
              <w:t xml:space="preserve"> (коридор первого этажа для начальной школы)</w:t>
            </w:r>
          </w:p>
        </w:tc>
      </w:tr>
    </w:tbl>
    <w:p w:rsidR="00E56564" w:rsidRPr="004C6DEC" w:rsidRDefault="00E56564" w:rsidP="004706CB">
      <w:pPr>
        <w:spacing w:line="276" w:lineRule="auto"/>
        <w:ind w:firstLine="708"/>
        <w:contextualSpacing/>
        <w:jc w:val="both"/>
        <w:rPr>
          <w:bCs/>
        </w:rPr>
      </w:pPr>
      <w:r>
        <w:rPr>
          <w:bCs/>
          <w:iCs/>
        </w:rPr>
        <w:t>- таблицу «МО «Келермесское сельское поселение» избирательный участок, участок референдума №29»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E56564" w:rsidRPr="002D46A0" w:rsidTr="008A5A51">
        <w:tc>
          <w:tcPr>
            <w:tcW w:w="1279" w:type="pct"/>
          </w:tcPr>
          <w:p w:rsidR="00E56564" w:rsidRPr="002D46A0" w:rsidRDefault="00E56564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E56564" w:rsidRPr="002D46A0" w:rsidRDefault="00E56564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56564" w:rsidTr="008A5A51">
        <w:tc>
          <w:tcPr>
            <w:tcW w:w="1279" w:type="pct"/>
          </w:tcPr>
          <w:p w:rsidR="00E56564" w:rsidRPr="008A735B" w:rsidRDefault="00E56564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29</w:t>
            </w:r>
          </w:p>
        </w:tc>
        <w:tc>
          <w:tcPr>
            <w:tcW w:w="3721" w:type="pct"/>
          </w:tcPr>
          <w:p w:rsidR="00E56564" w:rsidRPr="008A735B" w:rsidRDefault="004706CB" w:rsidP="00A652AE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4706CB">
              <w:rPr>
                <w:b/>
                <w:iCs/>
              </w:rPr>
              <w:t>ст.Келермесская</w:t>
            </w:r>
            <w:proofErr w:type="spellEnd"/>
            <w:r w:rsidRPr="004706CB">
              <w:rPr>
                <w:b/>
                <w:iCs/>
              </w:rPr>
              <w:t xml:space="preserve">, </w:t>
            </w:r>
            <w:proofErr w:type="spellStart"/>
            <w:r w:rsidRPr="004706CB">
              <w:rPr>
                <w:b/>
                <w:iCs/>
              </w:rPr>
              <w:t>ул.Советская</w:t>
            </w:r>
            <w:proofErr w:type="spellEnd"/>
            <w:r w:rsidRPr="004706CB">
              <w:rPr>
                <w:b/>
                <w:iCs/>
              </w:rPr>
              <w:t xml:space="preserve"> 89, филиал №4 </w:t>
            </w:r>
            <w:proofErr w:type="spellStart"/>
            <w:r w:rsidRPr="004706CB">
              <w:rPr>
                <w:b/>
                <w:iCs/>
              </w:rPr>
              <w:lastRenderedPageBreak/>
              <w:t>Келермесский</w:t>
            </w:r>
            <w:proofErr w:type="spellEnd"/>
            <w:r w:rsidRPr="004706CB">
              <w:rPr>
                <w:b/>
                <w:iCs/>
              </w:rPr>
              <w:t xml:space="preserve"> сельский Дом культуры</w:t>
            </w:r>
          </w:p>
        </w:tc>
      </w:tr>
    </w:tbl>
    <w:p w:rsidR="00EE0B30" w:rsidRPr="004C6DEC" w:rsidRDefault="00EE0B30" w:rsidP="004706CB">
      <w:pPr>
        <w:spacing w:line="276" w:lineRule="auto"/>
        <w:ind w:firstLine="708"/>
        <w:contextualSpacing/>
        <w:jc w:val="both"/>
        <w:rPr>
          <w:bCs/>
        </w:rPr>
      </w:pPr>
      <w:r>
        <w:rPr>
          <w:bCs/>
          <w:iCs/>
        </w:rPr>
        <w:lastRenderedPageBreak/>
        <w:t>- таблицу «МО «Келермесское сельское поселение» избирательный участок, участок референдума №30» в новой редакции:</w:t>
      </w:r>
    </w:p>
    <w:tbl>
      <w:tblPr>
        <w:tblStyle w:val="a3"/>
        <w:tblW w:w="4995" w:type="pct"/>
        <w:tblLook w:val="04A0" w:firstRow="1" w:lastRow="0" w:firstColumn="1" w:lastColumn="0" w:noHBand="0" w:noVBand="1"/>
      </w:tblPr>
      <w:tblGrid>
        <w:gridCol w:w="2518"/>
        <w:gridCol w:w="7325"/>
      </w:tblGrid>
      <w:tr w:rsidR="00EE0B30" w:rsidRPr="002D46A0" w:rsidTr="0031025D">
        <w:tc>
          <w:tcPr>
            <w:tcW w:w="1279" w:type="pct"/>
          </w:tcPr>
          <w:p w:rsidR="00EE0B30" w:rsidRPr="002D46A0" w:rsidRDefault="00EE0B30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№ избирательного участка, участка референдума</w:t>
            </w:r>
          </w:p>
        </w:tc>
        <w:tc>
          <w:tcPr>
            <w:tcW w:w="3721" w:type="pct"/>
          </w:tcPr>
          <w:p w:rsidR="00EE0B30" w:rsidRPr="002D46A0" w:rsidRDefault="00EE0B30" w:rsidP="00A652AE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2D46A0">
              <w:rPr>
                <w:bCs/>
                <w:iCs/>
                <w:sz w:val="24"/>
                <w:szCs w:val="24"/>
              </w:rPr>
              <w:t>Адрес центра избирательного участка, участка референдума – центра голосования избирателей, участников референдума</w:t>
            </w:r>
          </w:p>
        </w:tc>
      </w:tr>
      <w:tr w:rsidR="00EE0B30" w:rsidTr="0031025D">
        <w:tc>
          <w:tcPr>
            <w:tcW w:w="1279" w:type="pct"/>
          </w:tcPr>
          <w:p w:rsidR="00EE0B30" w:rsidRPr="008A735B" w:rsidRDefault="00EE0B30" w:rsidP="00A652AE">
            <w:pPr>
              <w:contextualSpacing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30</w:t>
            </w:r>
          </w:p>
        </w:tc>
        <w:tc>
          <w:tcPr>
            <w:tcW w:w="3721" w:type="pct"/>
          </w:tcPr>
          <w:p w:rsidR="004706CB" w:rsidRDefault="004706CB" w:rsidP="004706CB">
            <w:pPr>
              <w:contextualSpacing/>
              <w:jc w:val="center"/>
              <w:rPr>
                <w:b/>
                <w:iCs/>
              </w:rPr>
            </w:pPr>
            <w:proofErr w:type="spellStart"/>
            <w:r w:rsidRPr="00E56564">
              <w:rPr>
                <w:b/>
                <w:iCs/>
              </w:rPr>
              <w:t>ст.Келермесская</w:t>
            </w:r>
            <w:proofErr w:type="spellEnd"/>
            <w:r w:rsidRPr="00E56564">
              <w:rPr>
                <w:b/>
                <w:iCs/>
              </w:rPr>
              <w:t xml:space="preserve">, </w:t>
            </w:r>
            <w:proofErr w:type="spellStart"/>
            <w:r w:rsidRPr="00E56564">
              <w:rPr>
                <w:b/>
                <w:iCs/>
              </w:rPr>
              <w:t>ул.Советская</w:t>
            </w:r>
            <w:proofErr w:type="spellEnd"/>
            <w:r w:rsidRPr="00E56564">
              <w:rPr>
                <w:b/>
                <w:iCs/>
              </w:rPr>
              <w:t xml:space="preserve"> 116, </w:t>
            </w:r>
          </w:p>
          <w:p w:rsidR="00EE0B30" w:rsidRPr="008A735B" w:rsidRDefault="004706CB" w:rsidP="004706CB">
            <w:pPr>
              <w:contextualSpacing/>
              <w:jc w:val="center"/>
              <w:rPr>
                <w:b/>
                <w:iCs/>
              </w:rPr>
            </w:pPr>
            <w:r w:rsidRPr="008A5A51">
              <w:rPr>
                <w:b/>
                <w:iCs/>
              </w:rPr>
              <w:t xml:space="preserve">Муниципальное бюджетное общеобразовательное учреждение Гиагинского района «Средняя общеобразовательная школа №8 имени В. Солдатенко» </w:t>
            </w:r>
            <w:r>
              <w:rPr>
                <w:b/>
                <w:iCs/>
              </w:rPr>
              <w:t>(фойе)</w:t>
            </w:r>
          </w:p>
        </w:tc>
      </w:tr>
    </w:tbl>
    <w:p w:rsidR="004C6DEC" w:rsidRDefault="004C6DEC" w:rsidP="00A652AE">
      <w:pPr>
        <w:contextualSpacing/>
        <w:jc w:val="both"/>
        <w:rPr>
          <w:bCs/>
          <w:iCs/>
        </w:rPr>
      </w:pPr>
    </w:p>
    <w:p w:rsidR="008A735B" w:rsidRDefault="00921798" w:rsidP="00320383">
      <w:pPr>
        <w:spacing w:line="276" w:lineRule="auto"/>
        <w:contextualSpacing/>
        <w:jc w:val="both"/>
      </w:pPr>
      <w:r>
        <w:rPr>
          <w:bCs/>
          <w:iCs/>
        </w:rPr>
        <w:tab/>
        <w:t xml:space="preserve">2. </w:t>
      </w:r>
      <w:r w:rsidR="00D5791C" w:rsidRPr="008F0686">
        <w:t>Настоящее постановление опубликовать в «Информационном бюллетене муниципального образования «Гиагинский район» на сетевом источнике публикации МУП «Редакция газеты «Красное знамя», а также разместить на официальном сайте администрации МО «Гиагинский район».</w:t>
      </w:r>
    </w:p>
    <w:p w:rsidR="00320383" w:rsidRDefault="00921798" w:rsidP="00320383">
      <w:pPr>
        <w:spacing w:line="276" w:lineRule="auto"/>
        <w:contextualSpacing/>
        <w:jc w:val="both"/>
      </w:pPr>
      <w:r>
        <w:tab/>
      </w:r>
    </w:p>
    <w:p w:rsidR="002D0F43" w:rsidRDefault="00921798" w:rsidP="00320383">
      <w:pPr>
        <w:spacing w:line="276" w:lineRule="auto"/>
        <w:ind w:firstLine="708"/>
        <w:contextualSpacing/>
        <w:jc w:val="both"/>
        <w:rPr>
          <w:sz w:val="24"/>
          <w:szCs w:val="24"/>
        </w:rPr>
      </w:pPr>
      <w:r>
        <w:t xml:space="preserve">3. </w:t>
      </w:r>
      <w:r w:rsidR="002D0F43">
        <w:t xml:space="preserve">Контроль за исполнением данного </w:t>
      </w:r>
      <w:r w:rsidR="008A735B">
        <w:t>п</w:t>
      </w:r>
      <w:r w:rsidR="008A735B" w:rsidRPr="00D60D86">
        <w:t>остановления</w:t>
      </w:r>
      <w:r w:rsidR="002D0F43">
        <w:t xml:space="preserve">возложить на </w:t>
      </w:r>
      <w:r w:rsidR="008A735B">
        <w:t>управляющую делами администрации МО «Гиагинский район».</w:t>
      </w:r>
    </w:p>
    <w:p w:rsidR="002D0F43" w:rsidRDefault="002D0F43" w:rsidP="00A652AE">
      <w:pPr>
        <w:ind w:left="150"/>
        <w:contextualSpacing/>
        <w:rPr>
          <w:b/>
          <w:sz w:val="24"/>
          <w:szCs w:val="24"/>
        </w:rPr>
      </w:pPr>
    </w:p>
    <w:p w:rsidR="002D0F43" w:rsidRDefault="002D0F43" w:rsidP="00A652AE">
      <w:pPr>
        <w:ind w:left="150"/>
        <w:contextualSpacing/>
        <w:rPr>
          <w:b/>
          <w:sz w:val="24"/>
          <w:szCs w:val="24"/>
        </w:rPr>
      </w:pPr>
    </w:p>
    <w:p w:rsidR="002D0F43" w:rsidRDefault="008A5A51" w:rsidP="00A652AE">
      <w:pPr>
        <w:contextualSpacing/>
      </w:pPr>
      <w:r>
        <w:t>Г</w:t>
      </w:r>
      <w:r w:rsidR="00921798">
        <w:t>лав</w:t>
      </w:r>
      <w:r>
        <w:t xml:space="preserve">а  </w:t>
      </w:r>
      <w:r w:rsidR="008A735B">
        <w:t>М</w:t>
      </w:r>
      <w:r w:rsidR="002D0F43">
        <w:t xml:space="preserve">О «Гиагинский район»                                            </w:t>
      </w:r>
      <w:r w:rsidR="00320383">
        <w:t xml:space="preserve">   </w:t>
      </w:r>
      <w:r w:rsidR="002D0F43">
        <w:t xml:space="preserve">   </w:t>
      </w:r>
      <w:proofErr w:type="spellStart"/>
      <w:r>
        <w:t>А.Н.Таранухин</w:t>
      </w:r>
      <w:proofErr w:type="spellEnd"/>
    </w:p>
    <w:p w:rsidR="002D0F43" w:rsidRDefault="002D0F43" w:rsidP="00A652AE">
      <w:pPr>
        <w:contextualSpacing/>
      </w:pPr>
    </w:p>
    <w:p w:rsidR="002D0F43" w:rsidRDefault="002D0F43" w:rsidP="00A652AE">
      <w:pPr>
        <w:contextualSpacing/>
      </w:pPr>
      <w:r>
        <w:t>Проект внесен и подготовлен</w:t>
      </w:r>
    </w:p>
    <w:p w:rsidR="002D0F43" w:rsidRDefault="008A735B" w:rsidP="00A652AE">
      <w:pPr>
        <w:contextualSpacing/>
      </w:pPr>
      <w:r>
        <w:t>управляющ</w:t>
      </w:r>
      <w:r w:rsidR="00CB30B3">
        <w:t>ей</w:t>
      </w:r>
      <w:r>
        <w:t xml:space="preserve"> делами                                                                   </w:t>
      </w:r>
      <w:r w:rsidR="002D0F43">
        <w:t xml:space="preserve">Е. </w:t>
      </w:r>
      <w:r>
        <w:t xml:space="preserve">М. </w:t>
      </w:r>
      <w:r w:rsidR="002D0F43">
        <w:t>Василенко</w:t>
      </w:r>
    </w:p>
    <w:p w:rsidR="00CB30B3" w:rsidRDefault="00CB30B3" w:rsidP="00A652AE">
      <w:pPr>
        <w:contextualSpacing/>
      </w:pPr>
    </w:p>
    <w:p w:rsidR="002D0F43" w:rsidRDefault="002D0F43" w:rsidP="00A652AE">
      <w:pPr>
        <w:contextualSpacing/>
      </w:pPr>
      <w:r>
        <w:t>Проект согласован:</w:t>
      </w:r>
    </w:p>
    <w:p w:rsidR="00764E1D" w:rsidRDefault="00764E1D" w:rsidP="00A652AE">
      <w:pPr>
        <w:contextualSpacing/>
      </w:pPr>
      <w:r>
        <w:t>Председатель ТИК Гиагинского района                                    Г.В.Самойлова</w:t>
      </w:r>
    </w:p>
    <w:p w:rsidR="00764E1D" w:rsidRDefault="00764E1D" w:rsidP="00A652AE">
      <w:pPr>
        <w:contextualSpacing/>
      </w:pPr>
    </w:p>
    <w:p w:rsidR="002237BE" w:rsidRDefault="002237BE" w:rsidP="00A652AE">
      <w:pPr>
        <w:contextualSpacing/>
      </w:pPr>
      <w:r>
        <w:t xml:space="preserve">Руководитель отдела </w:t>
      </w:r>
    </w:p>
    <w:p w:rsidR="002237BE" w:rsidRDefault="002237BE" w:rsidP="00A652AE">
      <w:pPr>
        <w:contextualSpacing/>
      </w:pPr>
      <w:r>
        <w:t>правового обеспечения                                                                В.В.Малахов</w:t>
      </w:r>
    </w:p>
    <w:sectPr w:rsidR="002237BE" w:rsidSect="00052CD2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4DBD"/>
    <w:multiLevelType w:val="hybridMultilevel"/>
    <w:tmpl w:val="297A7B58"/>
    <w:lvl w:ilvl="0" w:tplc="8338A57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71366810"/>
    <w:multiLevelType w:val="hybridMultilevel"/>
    <w:tmpl w:val="2738F244"/>
    <w:lvl w:ilvl="0" w:tplc="DC88F18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608E"/>
    <w:rsid w:val="00052CD2"/>
    <w:rsid w:val="001D1682"/>
    <w:rsid w:val="002237BE"/>
    <w:rsid w:val="00253DED"/>
    <w:rsid w:val="002B48D5"/>
    <w:rsid w:val="002D0F43"/>
    <w:rsid w:val="002D46A0"/>
    <w:rsid w:val="002E03E2"/>
    <w:rsid w:val="003145A7"/>
    <w:rsid w:val="00320383"/>
    <w:rsid w:val="003346BD"/>
    <w:rsid w:val="003A35BD"/>
    <w:rsid w:val="003F2BF5"/>
    <w:rsid w:val="003F77E1"/>
    <w:rsid w:val="00441D8C"/>
    <w:rsid w:val="004445A4"/>
    <w:rsid w:val="004706CB"/>
    <w:rsid w:val="004C6DEC"/>
    <w:rsid w:val="005219AB"/>
    <w:rsid w:val="00666F9A"/>
    <w:rsid w:val="00671471"/>
    <w:rsid w:val="00696E5F"/>
    <w:rsid w:val="006D5D42"/>
    <w:rsid w:val="00706F92"/>
    <w:rsid w:val="0075537A"/>
    <w:rsid w:val="00764E1D"/>
    <w:rsid w:val="007A7103"/>
    <w:rsid w:val="007B608E"/>
    <w:rsid w:val="008A5A51"/>
    <w:rsid w:val="008A735B"/>
    <w:rsid w:val="00913376"/>
    <w:rsid w:val="00921798"/>
    <w:rsid w:val="00A645B1"/>
    <w:rsid w:val="00A652AE"/>
    <w:rsid w:val="00B1328D"/>
    <w:rsid w:val="00B14077"/>
    <w:rsid w:val="00B277E2"/>
    <w:rsid w:val="00B776C6"/>
    <w:rsid w:val="00B85F58"/>
    <w:rsid w:val="00C667CE"/>
    <w:rsid w:val="00CB30B3"/>
    <w:rsid w:val="00CE2CB4"/>
    <w:rsid w:val="00D05B02"/>
    <w:rsid w:val="00D5791C"/>
    <w:rsid w:val="00DB6B53"/>
    <w:rsid w:val="00E56564"/>
    <w:rsid w:val="00EE0B30"/>
    <w:rsid w:val="00EE5BE9"/>
    <w:rsid w:val="00F93CBF"/>
    <w:rsid w:val="00FA4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7D8BFC"/>
  <w15:docId w15:val="{05E0FB07-B4BC-4427-9780-B3A2E96E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4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D0F43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0F43"/>
    <w:rPr>
      <w:rFonts w:ascii="Times New Roman" w:eastAsia="Times New Roman" w:hAnsi="Times New Roman" w:cs="Times New Roman"/>
      <w:b/>
      <w:szCs w:val="20"/>
      <w:lang w:eastAsia="ru-RU"/>
    </w:rPr>
  </w:style>
  <w:style w:type="table" w:styleId="a3">
    <w:name w:val="Table Grid"/>
    <w:basedOn w:val="a1"/>
    <w:uiPriority w:val="39"/>
    <w:rsid w:val="004C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basedOn w:val="a"/>
    <w:next w:val="a5"/>
    <w:uiPriority w:val="99"/>
    <w:unhideWhenUsed/>
    <w:rsid w:val="008A735B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A735B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B30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B30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sup1</cp:lastModifiedBy>
  <cp:revision>3</cp:revision>
  <cp:lastPrinted>2022-12-01T08:37:00Z</cp:lastPrinted>
  <dcterms:created xsi:type="dcterms:W3CDTF">2022-12-01T08:38:00Z</dcterms:created>
  <dcterms:modified xsi:type="dcterms:W3CDTF">2022-12-06T12:53:00Z</dcterms:modified>
</cp:coreProperties>
</file>