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428" w:type="dxa"/>
        <w:tblInd w:w="-3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4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shd w:val="clear" w:color="auto" w:fill="auto"/>
          </w:tcPr>
          <w:p>
            <w:pPr>
              <w:pStyle w:val="2"/>
              <w:numPr>
                <w:ilvl w:val="0"/>
                <w:numId w:val="1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>
            <w:pPr>
              <w:snapToGrid w:val="0"/>
              <w:jc w:val="center"/>
            </w:pPr>
            <w:r>
              <w:pict>
                <v:shape id="ole_rId2" o:spid="_x0000_s1026" o:spt="75" type="#_x0000_t75" style="height:70.7pt;width:73.85pt;" o:ole="t" filled="f" coordsize="21600,21600">
                  <v:path/>
                  <v:fill on="f" focussize="0,0"/>
                  <v:stroke/>
                  <v:imagedata r:id="rId5" o:title=""/>
                  <o:lock v:ext="edit"/>
                  <w10:wrap type="none"/>
                  <w10:anchorlock/>
                </v:shape>
                <o:OLEObject Type="Embed" ProgID="" ShapeID="ole_rId2" DrawAspect="Content" ObjectID="_1468075725" r:id="rId4">
                  <o:LockedField>false</o:LockedField>
                </o:OLEObject>
              </w:pict>
            </w:r>
          </w:p>
        </w:tc>
        <w:tc>
          <w:tcPr>
            <w:tcW w:w="4308" w:type="dxa"/>
            <w:shd w:val="clear" w:color="auto" w:fill="auto"/>
          </w:tcPr>
          <w:p>
            <w:pPr>
              <w:snapToGrid w:val="0"/>
              <w:ind w:left="-108" w:right="0" w:firstLine="0"/>
              <w:jc w:val="center"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jc w:val="center"/>
              <w:rPr>
                <w:b/>
                <w:sz w:val="20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2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jc w:val="center"/>
              <w:rPr>
                <w:b/>
                <w:sz w:val="20"/>
              </w:rPr>
            </w:pPr>
          </w:p>
          <w:p>
            <w:pPr>
              <w:jc w:val="center"/>
              <w:rPr>
                <w:b/>
                <w:sz w:val="20"/>
              </w:rPr>
            </w:pPr>
          </w:p>
        </w:tc>
      </w:tr>
    </w:tbl>
    <w:p>
      <w:pPr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478270" cy="635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4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5pt;margin-top:8.05pt;height:0.05pt;width:510.1pt;z-index:251659264;mso-width-relative:page;mso-height-relative:page;" filled="f" stroked="t" coordsize="21600,21600" o:gfxdata="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tNbtNQAAAAHAQAADwAAAAAAAAABACAAAAAiAAAAZHJzL2Rv&#10;d25yZXYueG1sUEsBAhQAFAAAAAgAh07iQJLqqo/MAQAAfQMAAA4AAAAAAAAAAQAgAAAAIwEAAGRy&#10;cy9lMm9Eb2MueG1sUEsFBgAAAAAGAAYAWQEAAGEFAAAAAA==&#10;">
                <v:fill on="f" focussize="0,0"/>
                <v:stroke weight="4.50708661417323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eastAsia="Times New Roman" w:cs="Times New Roman"/>
          <w:b w:val="0"/>
          <w:bCs w:val="0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0"/>
          <w:bCs w:val="0"/>
          <w:color w:val="auto"/>
          <w:sz w:val="28"/>
          <w:szCs w:val="28"/>
          <w:lang w:val="ru-RU" w:eastAsia="zh-CN" w:bidi="ar-SA"/>
        </w:rPr>
        <w:t xml:space="preserve">                                                           </w:t>
      </w:r>
    </w:p>
    <w:p>
      <w:pPr>
        <w:pStyle w:val="76"/>
        <w:widowControl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eastAsia="zh-CN"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 w:eastAsia="zh-CN" w:bidi="ar-SA"/>
        </w:rPr>
        <w:t xml:space="preserve">П О С Т А Н О В Л Е Н И Е </w:t>
      </w:r>
    </w:p>
    <w:p>
      <w:pPr>
        <w:pStyle w:val="76"/>
        <w:widowControl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ru-RU" w:eastAsia="zh-CN" w:bidi="ar-SA"/>
        </w:rPr>
        <w:t>от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lang w:val="ru-RU" w:eastAsia="zh-CN"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lang w:val="en-US" w:eastAsia="zh-CN" w:bidi="ar-SA"/>
        </w:rPr>
        <w:t xml:space="preserve">02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/>
          <w:lang w:val="ru-RU" w:eastAsia="zh-CN" w:bidi="ar-SA"/>
        </w:rPr>
        <w:t>августа 2022 года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zh-CN" w:bidi="ar-SA"/>
        </w:rPr>
        <w:t xml:space="preserve"> №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lang w:val="ru-RU" w:eastAsia="zh-CN"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lang w:val="en-US" w:eastAsia="zh-CN" w:bidi="ar-SA"/>
        </w:rPr>
        <w:t>196</w:t>
      </w:r>
    </w:p>
    <w:p>
      <w:pPr>
        <w:pStyle w:val="76"/>
        <w:widowControl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zh-CN" w:bidi="ar-SA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zh-CN" w:bidi="ar-SA"/>
        </w:rPr>
        <w:t>ст. Гиагинская</w:t>
      </w:r>
    </w:p>
    <w:p>
      <w:pPr>
        <w:jc w:val="center"/>
        <w:rPr>
          <w:rFonts w:eastAsia="Times New Roman" w:cs="Times New Roman"/>
          <w:b/>
          <w:color w:val="auto"/>
          <w:sz w:val="20"/>
          <w:szCs w:val="20"/>
          <w:lang w:val="ru-RU" w:eastAsia="zh-CN" w:bidi="ar-SA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для оценки готовности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организаций Гиагинского района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началу 2022-2023 учебного года</w:t>
      </w:r>
    </w:p>
    <w:p>
      <w:pPr>
        <w:jc w:val="center"/>
        <w:rPr>
          <w:sz w:val="28"/>
          <w:szCs w:val="28"/>
        </w:rPr>
      </w:pPr>
    </w:p>
    <w:p>
      <w:pPr>
        <w:widowControl/>
        <w:suppressAutoHyphens/>
        <w:kinsoku/>
        <w:overflowPunct/>
        <w:autoSpaceDE/>
        <w:bidi w:val="0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связи с подготовкой образовательных организаций к началу 2022-2023 учебного года,</w:t>
      </w:r>
    </w:p>
    <w:p>
      <w:pPr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>
      <w:pPr>
        <w:ind w:left="0" w:right="0" w:firstLine="0"/>
        <w:jc w:val="center"/>
        <w:rPr>
          <w:sz w:val="28"/>
          <w:szCs w:val="28"/>
        </w:rPr>
      </w:pPr>
    </w:p>
    <w:p>
      <w:pPr>
        <w:widowControl/>
        <w:numPr>
          <w:ilvl w:val="2"/>
          <w:numId w:val="2"/>
        </w:numPr>
        <w:tabs>
          <w:tab w:val="left" w:pos="975"/>
        </w:tabs>
        <w:suppressAutoHyphens/>
        <w:kinsoku/>
        <w:overflowPunct/>
        <w:autoSpaceDE/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для оценки готовности образовательных организаций к началу учебного года в составе: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709"/>
        <w:jc w:val="both"/>
      </w:pPr>
      <w:r>
        <w:rPr>
          <w:sz w:val="28"/>
          <w:szCs w:val="28"/>
        </w:rPr>
        <w:t xml:space="preserve">-  Ермак В.Е., заместитель главы администрации </w:t>
      </w:r>
      <w:r>
        <w:rPr>
          <w:bCs/>
          <w:sz w:val="28"/>
          <w:szCs w:val="28"/>
        </w:rPr>
        <w:t xml:space="preserve">МО «Гиагинский район» по социально-культурному </w:t>
      </w:r>
      <w:r>
        <w:rPr>
          <w:bCs/>
          <w:color w:val="000000"/>
          <w:sz w:val="28"/>
          <w:szCs w:val="28"/>
        </w:rPr>
        <w:t>развитию района — начальник управления культуры муниципального образования «Гиагинский район»</w:t>
      </w:r>
      <w:r>
        <w:rPr>
          <w:sz w:val="28"/>
          <w:szCs w:val="28"/>
        </w:rPr>
        <w:t>, председатель комиссии;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Ковалевская А.Л. - начальник управления образования муниципального образования «Гиагинский район»;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Шепотько Е.В. - главный специалист управления образования администрации муниципального образования «Гиагинский район», секретарь комиссии;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Дегтярев М.В. - ведущий специалист управления образования адми-нистрации муниципального образования «Гиагинский район»;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</w:pPr>
      <w:r>
        <w:rPr>
          <w:color w:val="000000"/>
          <w:sz w:val="28"/>
          <w:szCs w:val="28"/>
        </w:rPr>
        <w:t xml:space="preserve">-  Ильченков С.А. - инспектор НОООПОО по Гиагинскому району - </w:t>
      </w:r>
      <w:r>
        <w:rPr>
          <w:rFonts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</w:rPr>
        <w:t xml:space="preserve">филиала ФГКУ «ОВО ВНГ России войск национальной гвардии по Республике Адыгея» </w:t>
      </w:r>
      <w:r>
        <w:rPr>
          <w:rFonts w:cs="Times New Roman"/>
          <w:b w:val="0"/>
          <w:bCs w:val="0"/>
          <w:i w:val="0"/>
          <w:iCs w:val="0"/>
          <w:color w:val="000000"/>
          <w:sz w:val="28"/>
          <w:szCs w:val="28"/>
        </w:rPr>
        <w:t>(по согласованию);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Егозарян</w:t>
      </w:r>
      <w:r>
        <w:rPr>
          <w:color w:val="000000"/>
          <w:sz w:val="28"/>
          <w:szCs w:val="28"/>
          <w:lang w:val="ru-RU"/>
        </w:rPr>
        <w:t xml:space="preserve"> С.Э.</w:t>
      </w:r>
      <w:r>
        <w:rPr>
          <w:color w:val="000000"/>
          <w:sz w:val="28"/>
          <w:szCs w:val="28"/>
        </w:rPr>
        <w:t xml:space="preserve"> - дознаватель ОМД и ПР по Гиагинскому и Кошехабльскому районам (по согласованию);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Щепилов Д.Ю. - инспектор направления охраны общественного порядка отдела МВД России по Гиагинскому району, капитан полиции (по согласованию);</w:t>
      </w:r>
    </w:p>
    <w:p>
      <w:pPr>
        <w:widowControl/>
        <w:tabs>
          <w:tab w:val="left" w:pos="975"/>
        </w:tabs>
        <w:suppressAutoHyphens/>
        <w:kinsoku/>
        <w:overflowPunct/>
        <w:autoSpaceDE/>
        <w:bidi w:val="0"/>
        <w:ind w:left="0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  Абраменко С.А. - сотрудник УФСБ России по Республике Адыгея в пос. Тульском (по согласованию).</w:t>
      </w:r>
    </w:p>
    <w:p>
      <w:pPr>
        <w:widowControl/>
        <w:numPr>
          <w:ilvl w:val="2"/>
          <w:numId w:val="2"/>
        </w:numPr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</w:pPr>
      <w:r>
        <w:rPr>
          <w:sz w:val="28"/>
          <w:szCs w:val="28"/>
        </w:rPr>
        <w:t xml:space="preserve">Организовать проверку готовности образовательных учреждений к началу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учебного года с 1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.08.2022 г. по 1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.08.2022 г. </w:t>
      </w:r>
      <w:r>
        <w:rPr>
          <w:sz w:val="28"/>
          <w:szCs w:val="28"/>
        </w:rPr>
        <w:t>согласно графика работы приемочной комиссии (прилагается).</w:t>
      </w:r>
    </w:p>
    <w:p>
      <w:pPr>
        <w:widowControl/>
        <w:numPr>
          <w:ilvl w:val="2"/>
          <w:numId w:val="2"/>
        </w:numPr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</w:pPr>
      <w:r>
        <w:rPr>
          <w:sz w:val="28"/>
          <w:szCs w:val="28"/>
        </w:rPr>
        <w:t>Согласовать с соответствующими службами акты проверки готовности образовательных организаций к началу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учебного года до 17</w:t>
      </w:r>
      <w:r>
        <w:rPr>
          <w:color w:val="000000"/>
          <w:sz w:val="28"/>
          <w:szCs w:val="28"/>
        </w:rPr>
        <w:t>.08.2022 г.</w:t>
      </w:r>
    </w:p>
    <w:p>
      <w:pPr>
        <w:widowControl/>
        <w:numPr>
          <w:ilvl w:val="2"/>
          <w:numId w:val="2"/>
        </w:numPr>
        <w:tabs>
          <w:tab w:val="left" w:pos="1020"/>
        </w:tabs>
        <w:suppressAutoHyphens/>
        <w:kinsoku/>
        <w:overflowPunct/>
        <w:autoSpaceDE/>
        <w:bidi w:val="0"/>
        <w:ind w:left="0" w:right="0" w:firstLine="567"/>
        <w:jc w:val="both"/>
        <w:rPr>
          <w:rFonts w:eastAsia="Arial" w:cs="Arial"/>
          <w:b w:val="0"/>
          <w:bCs w:val="0"/>
          <w:i w:val="0"/>
          <w:iCs w:val="0"/>
          <w:color w:val="000000"/>
          <w:sz w:val="28"/>
          <w:szCs w:val="28"/>
          <w:lang w:val="ru-RU" w:eastAsia="zh-CN" w:bidi="ar-SA"/>
        </w:rPr>
      </w:pPr>
      <w:r>
        <w:rPr>
          <w:rFonts w:eastAsia="Arial" w:cs="Arial"/>
          <w:b w:val="0"/>
          <w:bCs w:val="0"/>
          <w:i w:val="0"/>
          <w:iCs w:val="0"/>
          <w:color w:val="000000"/>
          <w:sz w:val="28"/>
          <w:szCs w:val="28"/>
          <w:lang w:val="ru-RU" w:eastAsia="zh-CN" w:bidi="ar-SA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МУП «Редакция газеты «Красное знамя», а также разместить на официальном сайте администрации МО «Гиагинский район».</w:t>
      </w:r>
    </w:p>
    <w:p>
      <w:pPr>
        <w:widowControl/>
        <w:numPr>
          <w:ilvl w:val="2"/>
          <w:numId w:val="2"/>
        </w:numPr>
        <w:tabs>
          <w:tab w:val="left" w:pos="975"/>
        </w:tabs>
        <w:suppressAutoHyphens/>
        <w:kinsoku/>
        <w:overflowPunct/>
        <w:autoSpaceDE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управление образования администрации муниципального образования «Гиагинский район»</w:t>
      </w:r>
    </w:p>
    <w:p>
      <w:pPr>
        <w:ind w:left="0" w:right="0" w:firstLine="709"/>
        <w:jc w:val="both"/>
        <w:rPr>
          <w:b w:val="0"/>
          <w:bCs w:val="0"/>
          <w:sz w:val="28"/>
          <w:szCs w:val="28"/>
        </w:rPr>
      </w:pPr>
    </w:p>
    <w:p>
      <w:pPr>
        <w:ind w:left="0" w:right="0" w:firstLine="709"/>
        <w:jc w:val="both"/>
        <w:rPr>
          <w:b w:val="0"/>
          <w:bCs w:val="0"/>
          <w:sz w:val="28"/>
          <w:szCs w:val="28"/>
        </w:rPr>
      </w:pPr>
    </w:p>
    <w:p>
      <w:pPr>
        <w:ind w:left="0" w:right="0" w:firstLine="709"/>
        <w:jc w:val="both"/>
        <w:rPr>
          <w:b w:val="0"/>
          <w:bCs w:val="0"/>
          <w:color w:val="000000"/>
          <w:sz w:val="28"/>
          <w:szCs w:val="28"/>
        </w:rPr>
      </w:pPr>
    </w:p>
    <w:p>
      <w:pPr>
        <w:jc w:val="both"/>
      </w:pPr>
      <w:r>
        <w:rPr>
          <w:rStyle w:val="71"/>
          <w:rFonts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Глава муниципального образования  </w:t>
      </w:r>
    </w:p>
    <w:p>
      <w:pPr>
        <w:jc w:val="both"/>
      </w:pPr>
      <w:r>
        <w:rPr>
          <w:rStyle w:val="71"/>
          <w:rFonts w:cs="Times New Roman"/>
          <w:b w:val="0"/>
          <w:bCs w:val="0"/>
          <w:i w:val="0"/>
          <w:iCs w:val="0"/>
          <w:color w:val="000000"/>
          <w:sz w:val="28"/>
          <w:szCs w:val="28"/>
        </w:rPr>
        <w:t>«Гиагинский район»                                                                           А.Н. Таранухин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Проект внесен и подготовлен:</w:t>
      </w:r>
    </w:p>
    <w:p>
      <w:pPr>
        <w:jc w:val="both"/>
        <w:rPr>
          <w:color w:val="000000"/>
        </w:rPr>
      </w:pPr>
      <w:r>
        <w:rPr>
          <w:color w:val="000000"/>
        </w:rPr>
        <w:t>ведущий специалист управления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образования                                                                                          </w:t>
      </w:r>
      <w:r>
        <w:rPr>
          <w:color w:val="000000"/>
          <w:lang w:val="ru-RU"/>
        </w:rPr>
        <w:t>М.В. Дегтярев</w:t>
      </w:r>
    </w:p>
    <w:p>
      <w:pPr>
        <w:jc w:val="both"/>
        <w:rPr>
          <w:color w:val="000000"/>
        </w:rPr>
      </w:pPr>
    </w:p>
    <w:p>
      <w:pPr>
        <w:pStyle w:val="7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>
      <w:pPr>
        <w:pStyle w:val="78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А.Л. Ковалевская</w:t>
      </w:r>
    </w:p>
    <w:p>
      <w:pPr>
        <w:pStyle w:val="78"/>
        <w:spacing w:before="0" w:after="0"/>
        <w:rPr>
          <w:sz w:val="28"/>
          <w:szCs w:val="28"/>
        </w:rPr>
      </w:pPr>
    </w:p>
    <w:p>
      <w:pPr>
        <w:pStyle w:val="7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</w:p>
    <w:p>
      <w:pPr>
        <w:pStyle w:val="78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правового обеспечения                                                                             Л.Р. Бжассо</w:t>
      </w:r>
    </w:p>
    <w:p>
      <w:pPr>
        <w:pStyle w:val="78"/>
        <w:spacing w:before="0" w:after="0"/>
        <w:rPr>
          <w:sz w:val="28"/>
          <w:szCs w:val="28"/>
        </w:rPr>
      </w:pPr>
    </w:p>
    <w:p>
      <w:pPr>
        <w:pStyle w:val="78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отдела                                                                               Н.В. Руденко</w:t>
      </w:r>
    </w:p>
    <w:p>
      <w:pPr>
        <w:pStyle w:val="78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общим и кадровым вопросам                                                                         </w:t>
      </w:r>
    </w:p>
    <w:p>
      <w:pPr>
        <w:pStyle w:val="7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zh-CN" w:bidi="ar-SA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zh-CN" w:bidi="ar-SA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zh-CN" w:bidi="ar-SA"/>
        </w:rPr>
        <w:tab/>
      </w: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bidi w:val="0"/>
        <w:spacing w:before="0" w:after="0" w:line="240" w:lineRule="auto"/>
        <w:ind w:left="6236" w:righ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</w:p>
    <w:p>
      <w:pPr>
        <w:bidi w:val="0"/>
        <w:spacing w:before="0" w:after="0" w:line="240" w:lineRule="auto"/>
        <w:ind w:left="6236" w:righ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главы</w:t>
      </w:r>
    </w:p>
    <w:p>
      <w:pPr>
        <w:bidi w:val="0"/>
        <w:spacing w:before="0" w:after="0" w:line="240" w:lineRule="auto"/>
        <w:ind w:left="6236" w:righ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 «Гиагинский район»</w:t>
      </w:r>
    </w:p>
    <w:p>
      <w:pPr>
        <w:bidi w:val="0"/>
        <w:spacing w:before="0" w:after="0" w:line="240" w:lineRule="auto"/>
        <w:ind w:left="6236" w:right="0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____августа 2022 г. № ___</w:t>
      </w:r>
    </w:p>
    <w:p>
      <w:pPr>
        <w:bidi w:val="0"/>
        <w:spacing w:before="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bidi w:val="0"/>
        <w:spacing w:before="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bidi w:val="0"/>
        <w:spacing w:before="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ГРАФИК </w:t>
      </w:r>
    </w:p>
    <w:p>
      <w:pPr>
        <w:bidi w:val="0"/>
        <w:spacing w:before="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работы приемочной комиссии по приемке организаций, </w:t>
      </w:r>
    </w:p>
    <w:p>
      <w:pPr>
        <w:bidi w:val="0"/>
        <w:spacing w:before="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осуществляющих образовательную деятельность,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МО «Гиагинский район», к началу 2022-2023 учебного года</w:t>
      </w:r>
    </w:p>
    <w:p>
      <w:pPr>
        <w:bidi w:val="0"/>
        <w:spacing w:before="0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9866" w:type="dxa"/>
        <w:tblInd w:w="-3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60"/>
        <w:gridCol w:w="770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21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приемки </w:t>
            </w:r>
          </w:p>
        </w:tc>
        <w:tc>
          <w:tcPr>
            <w:tcW w:w="7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образовательную деятельность, планируемые к приемке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августа  2022 г.</w:t>
            </w:r>
          </w:p>
        </w:tc>
        <w:tc>
          <w:tcPr>
            <w:tcW w:w="7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autoSpaceDE w:val="0"/>
              <w:bidi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№9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autoSpaceDE w:val="0"/>
              <w:bidi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 10 имени Ф.И. Антонца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autoSpaceDE w:val="0"/>
              <w:bidi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Муниципальное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 xml:space="preserve"> бюджетное общеобразовательное учреждение Гиагинского района «Средняя общеобразовательная школа №11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autoSpaceDE w:val="0"/>
              <w:bidi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Муниципальное бюджетное общеобразовательное учреждение Гиагинского района «Средняя общеобразовательная школа №12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№10 «Малышок»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ст. Дондуковской»;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№13 «Ивушка»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с. Сергиевского»;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№14 «Теремок»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ст. Дондуковской».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августа 2022 г.</w:t>
            </w:r>
          </w:p>
        </w:tc>
        <w:tc>
          <w:tcPr>
            <w:tcW w:w="7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№5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 xml:space="preserve">; </w:t>
            </w:r>
          </w:p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№6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Муниципальное бюджетное общеобразовательное учреждение Гиагинского района «Средняя общеобразовательная школа №7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 xml:space="preserve">; </w:t>
            </w:r>
          </w:p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№8 имени  В. Солдатенко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Муниципальная бюджетная дошкольная образовательная организация «Детский сад №6 «Алёнка»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 xml:space="preserve"> ст. Келермесской»;</w:t>
            </w:r>
          </w:p>
          <w:p>
            <w:pPr>
              <w:pStyle w:val="74"/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Муниципальная бюджетная дошкольная образовательная организация «Детский сад №8 «Березка» п. Гончарка»;</w:t>
            </w:r>
          </w:p>
          <w:p>
            <w:pPr>
              <w:pStyle w:val="74"/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Муниципальная бюджетная дошкольная образовательная организация «Детский сад №9 «Дюймовочка» п. Нового».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tcBorders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center"/>
            </w:pPr>
          </w:p>
          <w:p>
            <w:pPr>
              <w:spacing w:before="0" w:after="0" w:line="240" w:lineRule="auto"/>
              <w:jc w:val="center"/>
            </w:pPr>
          </w:p>
          <w:p>
            <w:pPr>
              <w:spacing w:before="0" w:after="0" w:line="240" w:lineRule="auto"/>
              <w:jc w:val="center"/>
            </w:pPr>
          </w:p>
          <w:p>
            <w:pPr>
              <w:spacing w:before="0" w:after="0" w:line="240" w:lineRule="auto"/>
              <w:jc w:val="center"/>
            </w:pPr>
          </w:p>
          <w:p>
            <w:pPr>
              <w:spacing w:before="0"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12 августа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70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center"/>
          </w:tcPr>
          <w:p>
            <w:pPr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 1 имени А.Г. Сапрунова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униципальное бюджетное общеобразовательное учреждение Гиагинского района «Средняя общеобразовательная школа №2 имени     А. Асеева и Ю. Голикова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»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Муниципальное бюджетное общеобразовательное учреждение Гиагинского района «Средняя общеобразовательная школа №3»;</w:t>
            </w:r>
          </w:p>
          <w:p>
            <w:pPr>
              <w:autoSpaceDE w:val="0"/>
              <w:bidi w:val="0"/>
              <w:snapToGrid w:val="0"/>
              <w:spacing w:before="0" w:after="0" w:line="240" w:lineRule="auto"/>
              <w:ind w:left="0" w:right="0" w:firstLine="397"/>
              <w:jc w:val="both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Муниципальное бюджетное общеобразовательное учреждение Гиагинского района «Средняя общеобразовательная школа №4»;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№1 «Чебурашка»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ст. Гиагинской»;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№2 «Ромашка»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ст. Гиагинской»;</w:t>
            </w:r>
          </w:p>
          <w:p>
            <w:pPr>
              <w:pStyle w:val="74"/>
              <w:bidi w:val="0"/>
              <w:ind w:left="0" w:right="0" w:firstLine="397"/>
              <w:jc w:val="both"/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№3 «Солнышко»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ст. Гиагинской»;</w:t>
            </w:r>
          </w:p>
          <w:p>
            <w:pPr>
              <w:pStyle w:val="74"/>
              <w:bidi w:val="0"/>
              <w:ind w:left="0" w:right="0" w:firstLine="39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Муниципальная бюджетная дошкольная образовательная организация «Детский сад №7 «Радуга» ст. Гиагинской»;</w:t>
            </w:r>
          </w:p>
          <w:p>
            <w:pPr>
              <w:bidi w:val="0"/>
              <w:snapToGrid w:val="0"/>
              <w:spacing w:before="0" w:after="0" w:line="240" w:lineRule="auto"/>
              <w:ind w:left="0" w:right="0" w:firstLine="39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Муниципальное бюджетное  учреждение дополнительного образования  «Гиагинский Центр детского творчества»;</w:t>
            </w:r>
          </w:p>
          <w:p>
            <w:pPr>
              <w:bidi w:val="0"/>
              <w:snapToGrid w:val="0"/>
              <w:spacing w:before="0" w:after="0" w:line="240" w:lineRule="auto"/>
              <w:ind w:left="0" w:right="0" w:firstLine="39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outline w:val="0"/>
                <w:shadow w:val="0"/>
                <w:color w:val="000000"/>
                <w:sz w:val="24"/>
                <w:szCs w:val="24"/>
                <w:u w:val="none"/>
                <w:lang w:val="ru-RU" w:eastAsia="ru-RU"/>
              </w:rPr>
              <w:t>Муниципальное бюджетное  учреждение дополнительного образования «Гиагинская детско-юношеская спортивная школа».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bidi w:val="0"/>
        <w:spacing w:before="0" w:after="0" w:line="240" w:lineRule="auto"/>
        <w:ind w:left="0" w:right="0" w:firstLine="0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pStyle w:val="78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отдела                                                                               Н.В. Руденко</w:t>
      </w:r>
    </w:p>
    <w:p>
      <w:pPr>
        <w:pStyle w:val="78"/>
        <w:spacing w:before="0" w:after="0"/>
        <w:jc w:val="left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по общим и кадровым вопросам                                                                         </w:t>
      </w: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p>
      <w:pPr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</w:p>
    <w:sectPr>
      <w:pgSz w:w="11906" w:h="16838"/>
      <w:pgMar w:top="1134" w:right="850" w:bottom="1134" w:left="1417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;Arial Unicode M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eastAsia="Arial" w:cs="Arial"/>
        <w:b w:val="0"/>
        <w:bCs w:val="0"/>
        <w:i w:val="0"/>
        <w:iCs w:val="0"/>
        <w:sz w:val="28"/>
        <w:szCs w:val="28"/>
        <w:lang w:val="ru-RU" w:eastAsia="zh-CN" w:bidi="ar-SA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09"/>
  <w:compat>
    <w:splitPgBreakAndParaMark/>
    <w:compatSetting w:name="compatibilityMode" w:uri="http://schemas.microsoft.com/office/word" w:val="12"/>
  </w:compat>
  <w:rsids>
    <w:rsidRoot w:val="00000000"/>
    <w:rsid w:val="2B752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ind w:left="0" w:righ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7">
    <w:name w:val="Body Text"/>
    <w:basedOn w:val="1"/>
    <w:qFormat/>
    <w:uiPriority w:val="0"/>
    <w:pPr>
      <w:spacing w:before="0" w:after="120"/>
    </w:pPr>
  </w:style>
  <w:style w:type="paragraph" w:styleId="8">
    <w:name w:val="List"/>
    <w:basedOn w:val="7"/>
    <w:qFormat/>
    <w:uiPriority w:val="0"/>
    <w:rPr>
      <w:rFonts w:ascii="Arial" w:hAnsi="Arial" w:cs="Tahoma"/>
    </w:rPr>
  </w:style>
  <w:style w:type="character" w:customStyle="1" w:styleId="9">
    <w:name w:val="WW8Num1z0"/>
    <w:qFormat/>
    <w:uiPriority w:val="0"/>
  </w:style>
  <w:style w:type="character" w:customStyle="1" w:styleId="10">
    <w:name w:val="WW8Num1z1"/>
    <w:qFormat/>
    <w:uiPriority w:val="0"/>
  </w:style>
  <w:style w:type="character" w:customStyle="1" w:styleId="11">
    <w:name w:val="WW8Num1z2"/>
    <w:qFormat/>
    <w:uiPriority w:val="0"/>
  </w:style>
  <w:style w:type="character" w:customStyle="1" w:styleId="12">
    <w:name w:val="WW8Num1z3"/>
    <w:qFormat/>
    <w:uiPriority w:val="0"/>
  </w:style>
  <w:style w:type="character" w:customStyle="1" w:styleId="13">
    <w:name w:val="WW8Num1z4"/>
    <w:qFormat/>
    <w:uiPriority w:val="0"/>
  </w:style>
  <w:style w:type="character" w:customStyle="1" w:styleId="14">
    <w:name w:val="WW8Num1z5"/>
    <w:qFormat/>
    <w:uiPriority w:val="0"/>
  </w:style>
  <w:style w:type="character" w:customStyle="1" w:styleId="15">
    <w:name w:val="WW8Num1z6"/>
    <w:qFormat/>
    <w:uiPriority w:val="0"/>
  </w:style>
  <w:style w:type="character" w:customStyle="1" w:styleId="16">
    <w:name w:val="WW8Num1z7"/>
    <w:qFormat/>
    <w:uiPriority w:val="0"/>
  </w:style>
  <w:style w:type="character" w:customStyle="1" w:styleId="17">
    <w:name w:val="WW8Num1z8"/>
    <w:qFormat/>
    <w:uiPriority w:val="0"/>
  </w:style>
  <w:style w:type="character" w:customStyle="1" w:styleId="18">
    <w:name w:val="WW8Num2z0"/>
    <w:qFormat/>
    <w:uiPriority w:val="0"/>
  </w:style>
  <w:style w:type="character" w:customStyle="1" w:styleId="19">
    <w:name w:val="WW8Num2z1"/>
    <w:qFormat/>
    <w:uiPriority w:val="0"/>
  </w:style>
  <w:style w:type="character" w:customStyle="1" w:styleId="20">
    <w:name w:val="WW8Num2z2"/>
    <w:qFormat/>
    <w:uiPriority w:val="0"/>
    <w:rPr>
      <w:rFonts w:eastAsia="Arial" w:cs="Arial"/>
      <w:sz w:val="28"/>
      <w:szCs w:val="28"/>
      <w:lang w:val="ru-RU" w:eastAsia="zh-CN" w:bidi="ar-SA"/>
    </w:rPr>
  </w:style>
  <w:style w:type="character" w:customStyle="1" w:styleId="21">
    <w:name w:val="WW8Num2z3"/>
    <w:qFormat/>
    <w:uiPriority w:val="0"/>
  </w:style>
  <w:style w:type="character" w:customStyle="1" w:styleId="22">
    <w:name w:val="WW8Num2z4"/>
    <w:qFormat/>
    <w:uiPriority w:val="0"/>
  </w:style>
  <w:style w:type="character" w:customStyle="1" w:styleId="23">
    <w:name w:val="WW8Num2z5"/>
    <w:qFormat/>
    <w:uiPriority w:val="0"/>
  </w:style>
  <w:style w:type="character" w:customStyle="1" w:styleId="24">
    <w:name w:val="WW8Num2z6"/>
    <w:qFormat/>
    <w:uiPriority w:val="0"/>
  </w:style>
  <w:style w:type="character" w:customStyle="1" w:styleId="25">
    <w:name w:val="WW8Num2z7"/>
    <w:qFormat/>
    <w:uiPriority w:val="0"/>
  </w:style>
  <w:style w:type="character" w:customStyle="1" w:styleId="26">
    <w:name w:val="WW8Num2z8"/>
    <w:qFormat/>
    <w:uiPriority w:val="0"/>
  </w:style>
  <w:style w:type="character" w:customStyle="1" w:styleId="27">
    <w:name w:val="Absatz-Standardschriftart"/>
    <w:qFormat/>
    <w:uiPriority w:val="0"/>
  </w:style>
  <w:style w:type="character" w:customStyle="1" w:styleId="28">
    <w:name w:val="WW-Absatz-Standardschriftart"/>
    <w:qFormat/>
    <w:uiPriority w:val="0"/>
  </w:style>
  <w:style w:type="character" w:customStyle="1" w:styleId="29">
    <w:name w:val="WW-Absatz-Standardschriftart1"/>
    <w:qFormat/>
    <w:uiPriority w:val="0"/>
  </w:style>
  <w:style w:type="character" w:customStyle="1" w:styleId="30">
    <w:name w:val="WW-Absatz-Standardschriftart11"/>
    <w:qFormat/>
    <w:uiPriority w:val="0"/>
  </w:style>
  <w:style w:type="character" w:customStyle="1" w:styleId="31">
    <w:name w:val="WW-Absatz-Standardschriftart111"/>
    <w:qFormat/>
    <w:uiPriority w:val="0"/>
  </w:style>
  <w:style w:type="character" w:customStyle="1" w:styleId="32">
    <w:name w:val="WW-Absatz-Standardschriftart1111"/>
    <w:qFormat/>
    <w:uiPriority w:val="0"/>
  </w:style>
  <w:style w:type="character" w:customStyle="1" w:styleId="33">
    <w:name w:val="WW-Absatz-Standardschriftart11111"/>
    <w:qFormat/>
    <w:uiPriority w:val="0"/>
  </w:style>
  <w:style w:type="character" w:customStyle="1" w:styleId="34">
    <w:name w:val="WW-Absatz-Standardschriftart111111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WW-Absatz-Standardschriftart11111111"/>
    <w:qFormat/>
    <w:uiPriority w:val="0"/>
  </w:style>
  <w:style w:type="character" w:customStyle="1" w:styleId="37">
    <w:name w:val="WW-Absatz-Standardschriftart111111111"/>
    <w:qFormat/>
    <w:uiPriority w:val="0"/>
  </w:style>
  <w:style w:type="character" w:customStyle="1" w:styleId="38">
    <w:name w:val="WW-Absatz-Standardschriftart1111111111"/>
    <w:qFormat/>
    <w:uiPriority w:val="0"/>
  </w:style>
  <w:style w:type="character" w:customStyle="1" w:styleId="39">
    <w:name w:val="WW-Absatz-Standardschriftart11111111111"/>
    <w:qFormat/>
    <w:uiPriority w:val="0"/>
  </w:style>
  <w:style w:type="character" w:customStyle="1" w:styleId="40">
    <w:name w:val="WW-Absatz-Standardschriftart111111111111"/>
    <w:qFormat/>
    <w:uiPriority w:val="0"/>
  </w:style>
  <w:style w:type="character" w:customStyle="1" w:styleId="41">
    <w:name w:val="WW-Absatz-Standardschriftart1111111111111"/>
    <w:qFormat/>
    <w:uiPriority w:val="0"/>
  </w:style>
  <w:style w:type="character" w:customStyle="1" w:styleId="42">
    <w:name w:val="WW-Absatz-Standardschriftart11111111111111"/>
    <w:qFormat/>
    <w:uiPriority w:val="0"/>
  </w:style>
  <w:style w:type="character" w:customStyle="1" w:styleId="43">
    <w:name w:val="WW-Absatz-Standardschriftart111111111111111"/>
    <w:qFormat/>
    <w:uiPriority w:val="0"/>
  </w:style>
  <w:style w:type="character" w:customStyle="1" w:styleId="44">
    <w:name w:val="WW-Absatz-Standardschriftart1111111111111111"/>
    <w:qFormat/>
    <w:uiPriority w:val="0"/>
  </w:style>
  <w:style w:type="character" w:customStyle="1" w:styleId="45">
    <w:name w:val="WW-Absatz-Standardschriftart11111111111111111"/>
    <w:qFormat/>
    <w:uiPriority w:val="0"/>
  </w:style>
  <w:style w:type="character" w:customStyle="1" w:styleId="46">
    <w:name w:val="WW-Absatz-Standardschriftart111111111111111111"/>
    <w:qFormat/>
    <w:uiPriority w:val="0"/>
  </w:style>
  <w:style w:type="character" w:customStyle="1" w:styleId="47">
    <w:name w:val="WW-Absatz-Standardschriftart1111111111111111111"/>
    <w:qFormat/>
    <w:uiPriority w:val="0"/>
  </w:style>
  <w:style w:type="character" w:customStyle="1" w:styleId="48">
    <w:name w:val="WW-Absatz-Standardschriftart11111111111111111111"/>
    <w:qFormat/>
    <w:uiPriority w:val="0"/>
  </w:style>
  <w:style w:type="character" w:customStyle="1" w:styleId="49">
    <w:name w:val="WW-Absatz-Standardschriftart111111111111111111111"/>
    <w:qFormat/>
    <w:uiPriority w:val="0"/>
  </w:style>
  <w:style w:type="character" w:customStyle="1" w:styleId="50">
    <w:name w:val="WW-Absatz-Standardschriftart1111111111111111111111"/>
    <w:qFormat/>
    <w:uiPriority w:val="0"/>
  </w:style>
  <w:style w:type="character" w:customStyle="1" w:styleId="51">
    <w:name w:val="WW-Absatz-Standardschriftart11111111111111111111111"/>
    <w:qFormat/>
    <w:uiPriority w:val="0"/>
  </w:style>
  <w:style w:type="character" w:customStyle="1" w:styleId="52">
    <w:name w:val="WW-Absatz-Standardschriftart111111111111111111111111"/>
    <w:qFormat/>
    <w:uiPriority w:val="0"/>
  </w:style>
  <w:style w:type="character" w:customStyle="1" w:styleId="53">
    <w:name w:val="WW8Num3z0"/>
    <w:qFormat/>
    <w:uiPriority w:val="0"/>
    <w:rPr>
      <w:b/>
      <w:bCs/>
    </w:rPr>
  </w:style>
  <w:style w:type="character" w:customStyle="1" w:styleId="54">
    <w:name w:val="WW-Absatz-Standardschriftart1111111111111111111111111"/>
    <w:qFormat/>
    <w:uiPriority w:val="0"/>
  </w:style>
  <w:style w:type="character" w:customStyle="1" w:styleId="55">
    <w:name w:val="WW8Num4z0"/>
    <w:qFormat/>
    <w:uiPriority w:val="0"/>
    <w:rPr>
      <w:b/>
      <w:bCs/>
    </w:rPr>
  </w:style>
  <w:style w:type="character" w:customStyle="1" w:styleId="56">
    <w:name w:val="WW8Num5z0"/>
    <w:qFormat/>
    <w:uiPriority w:val="0"/>
    <w:rPr>
      <w:b/>
      <w:bCs/>
    </w:rPr>
  </w:style>
  <w:style w:type="character" w:customStyle="1" w:styleId="57">
    <w:name w:val="WW8Num6z0"/>
    <w:qFormat/>
    <w:uiPriority w:val="0"/>
    <w:rPr>
      <w:b/>
      <w:bCs/>
    </w:rPr>
  </w:style>
  <w:style w:type="character" w:customStyle="1" w:styleId="58">
    <w:name w:val="WW8Num7z0"/>
    <w:qFormat/>
    <w:uiPriority w:val="0"/>
    <w:rPr>
      <w:b/>
      <w:bCs/>
    </w:rPr>
  </w:style>
  <w:style w:type="character" w:customStyle="1" w:styleId="59">
    <w:name w:val="WW8Num8z0"/>
    <w:qFormat/>
    <w:uiPriority w:val="0"/>
    <w:rPr>
      <w:rFonts w:ascii="Symbol" w:hAnsi="Symbol" w:cs="StarSymbol;Arial Unicode MS"/>
      <w:sz w:val="18"/>
      <w:szCs w:val="18"/>
    </w:rPr>
  </w:style>
  <w:style w:type="character" w:customStyle="1" w:styleId="60">
    <w:name w:val="WW-Absatz-Standardschriftart11111111111111111111111111"/>
    <w:qFormat/>
    <w:uiPriority w:val="0"/>
  </w:style>
  <w:style w:type="character" w:customStyle="1" w:styleId="61">
    <w:name w:val="WW-Absatz-Standardschriftart111111111111111111111111111"/>
    <w:qFormat/>
    <w:uiPriority w:val="0"/>
  </w:style>
  <w:style w:type="character" w:customStyle="1" w:styleId="62">
    <w:name w:val="WW-Absatz-Standardschriftart1111111111111111111111111111"/>
    <w:qFormat/>
    <w:uiPriority w:val="0"/>
  </w:style>
  <w:style w:type="character" w:customStyle="1" w:styleId="63">
    <w:name w:val="WW-Absatz-Standardschriftart11111111111111111111111111111"/>
    <w:qFormat/>
    <w:uiPriority w:val="0"/>
  </w:style>
  <w:style w:type="character" w:customStyle="1" w:styleId="64">
    <w:name w:val="WW-Absatz-Standardschriftart111111111111111111111111111111"/>
    <w:qFormat/>
    <w:uiPriority w:val="0"/>
  </w:style>
  <w:style w:type="character" w:customStyle="1" w:styleId="65">
    <w:name w:val="WW-Absatz-Standardschriftart1111111111111111111111111111111"/>
    <w:qFormat/>
    <w:uiPriority w:val="0"/>
  </w:style>
  <w:style w:type="character" w:customStyle="1" w:styleId="66">
    <w:name w:val="Основной шрифт абзаца1"/>
    <w:qFormat/>
    <w:uiPriority w:val="0"/>
  </w:style>
  <w:style w:type="character" w:customStyle="1" w:styleId="67">
    <w:name w:val="Символ нумерации"/>
    <w:qFormat/>
    <w:uiPriority w:val="0"/>
  </w:style>
  <w:style w:type="character" w:customStyle="1" w:styleId="68">
    <w:name w:val="WW8Num9z0"/>
    <w:qFormat/>
    <w:uiPriority w:val="0"/>
    <w:rPr>
      <w:rFonts w:ascii="Symbol" w:hAnsi="Symbol" w:cs="StarSymbol;Arial Unicode MS"/>
      <w:sz w:val="18"/>
      <w:szCs w:val="18"/>
    </w:rPr>
  </w:style>
  <w:style w:type="character" w:customStyle="1" w:styleId="69">
    <w:name w:val="WW8Num10z0"/>
    <w:qFormat/>
    <w:uiPriority w:val="0"/>
    <w:rPr>
      <w:b/>
      <w:bCs/>
    </w:rPr>
  </w:style>
  <w:style w:type="character" w:customStyle="1" w:styleId="70">
    <w:name w:val="WW8Num11z0"/>
    <w:qFormat/>
    <w:uiPriority w:val="0"/>
    <w:rPr>
      <w:rFonts w:ascii="Symbol" w:hAnsi="Symbol" w:cs="StarSymbol;Arial Unicode MS"/>
      <w:sz w:val="18"/>
      <w:szCs w:val="18"/>
    </w:rPr>
  </w:style>
  <w:style w:type="character" w:customStyle="1" w:styleId="71">
    <w:name w:val="Выделение жирным"/>
    <w:basedOn w:val="66"/>
    <w:qFormat/>
    <w:uiPriority w:val="0"/>
    <w:rPr>
      <w:b/>
      <w:bCs/>
    </w:rPr>
  </w:style>
  <w:style w:type="paragraph" w:customStyle="1" w:styleId="72">
    <w:name w:val="Заголовок"/>
    <w:basedOn w:val="1"/>
    <w:next w:val="7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73">
    <w:name w:val="Указатель1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74">
    <w:name w:val="Содержимое таблицы"/>
    <w:basedOn w:val="1"/>
    <w:qFormat/>
    <w:uiPriority w:val="0"/>
    <w:pPr>
      <w:suppressLineNumbers/>
    </w:pPr>
  </w:style>
  <w:style w:type="paragraph" w:customStyle="1" w:styleId="75">
    <w:name w:val="Заголовок таблицы"/>
    <w:basedOn w:val="74"/>
    <w:qFormat/>
    <w:uiPriority w:val="0"/>
    <w:pPr>
      <w:suppressLineNumbers/>
      <w:jc w:val="center"/>
    </w:pPr>
    <w:rPr>
      <w:b/>
      <w:bCs/>
    </w:rPr>
  </w:style>
  <w:style w:type="paragraph" w:customStyle="1" w:styleId="76">
    <w:name w:val="ConsNormal"/>
    <w:qFormat/>
    <w:uiPriority w:val="0"/>
    <w:pPr>
      <w:widowControl w:val="0"/>
      <w:suppressAutoHyphens/>
      <w:kinsoku/>
      <w:overflowPunct/>
      <w:autoSpaceDE w:val="0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customStyle="1" w:styleId="77">
    <w:name w:val="Основной текст с отступом 31"/>
    <w:basedOn w:val="1"/>
    <w:qFormat/>
    <w:uiPriority w:val="0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78">
    <w:name w:val="western"/>
    <w:basedOn w:val="1"/>
    <w:qFormat/>
    <w:uiPriority w:val="0"/>
    <w:pPr>
      <w:widowControl/>
      <w:suppressAutoHyphens w:val="0"/>
      <w:spacing w:before="280" w:after="119"/>
      <w:textAlignment w:val="auto"/>
    </w:pPr>
    <w:rPr>
      <w:rFonts w:ascii="Times New Roman" w:hAnsi="Times New Roman" w:eastAsia="Times New Roman" w:cs="Times New Roman"/>
      <w:color w:val="000000"/>
      <w:kern w:val="0"/>
      <w:sz w:val="24"/>
    </w:rPr>
  </w:style>
  <w:style w:type="paragraph" w:customStyle="1" w:styleId="79">
    <w:name w:val="Standard"/>
    <w:qFormat/>
    <w:uiPriority w:val="0"/>
    <w:pPr>
      <w:widowControl/>
      <w:suppressAutoHyphens/>
      <w:kinsoku/>
      <w:overflowPunct/>
      <w:autoSpaceDE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673</Words>
  <Characters>5249</Characters>
  <Paragraphs>79</Paragraphs>
  <TotalTime>418</TotalTime>
  <ScaleCrop>false</ScaleCrop>
  <LinksUpToDate>false</LinksUpToDate>
  <CharactersWithSpaces>6576</CharactersWithSpaces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2011-06-24T10:46:00Z</dcterms:created>
  <dc:creator>Секретарь</dc:creator>
  <cp:lastModifiedBy>support911</cp:lastModifiedBy>
  <dcterms:modified xsi:type="dcterms:W3CDTF">2022-08-04T12:18:04Z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0AD2B860A6B84D388E463E27B77B85BB</vt:lpwstr>
  </property>
</Properties>
</file>