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20" w:type="dxa"/>
        <w:jc w:val="left"/>
        <w:tblInd w:w="-37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1544"/>
        <w:gridCol w:w="4261"/>
      </w:tblGrid>
      <w:tr>
        <w:trPr/>
        <w:tc>
          <w:tcPr>
            <w:tcW w:w="4515" w:type="dxa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rPr/>
            </w:pPr>
            <w:r>
              <w:rPr/>
              <w:t xml:space="preserve">  </w:t>
            </w:r>
            <w:r>
              <w:rPr/>
              <w:t>РЕСПУБЛИКА АДЫГЕЯ</w:t>
            </w:r>
          </w:p>
          <w:p>
            <w:pPr>
              <w:pStyle w:val="Normal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  <w:r>
              <w:rPr>
                <w:sz w:val="22"/>
              </w:rPr>
              <w:t>,  385600,ст.Гиагинская, ул.Кооперативная,35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 </w:t>
            </w:r>
            <w:r>
              <w:rPr>
                <w:sz w:val="22"/>
                <w:lang w:val="en-US"/>
              </w:rPr>
              <w:t>3-09-</w:t>
            </w:r>
            <w:r>
              <w:rPr>
                <w:sz w:val="22"/>
              </w:rPr>
              <w:t>30</w:t>
            </w:r>
          </w:p>
        </w:tc>
        <w:tc>
          <w:tcPr>
            <w:tcW w:w="154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object>
                <v:shape id="ole_rId2" style="width:64.1pt;height:64.35pt" o:ole="">
                  <v:imagedata r:id="rId3" o:title=""/>
                </v:shape>
                <o:OLEObject Type="Embed" ProgID="" ShapeID="ole_rId2" DrawAspect="Content" ObjectID="_1373643135" r:id="rId2"/>
              </w:object>
            </w:r>
          </w:p>
        </w:tc>
        <w:tc>
          <w:tcPr>
            <w:tcW w:w="426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>
            <w:pPr>
              <w:pStyle w:val="Normal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1"/>
              <w:numPr>
                <w:ilvl w:val="0"/>
                <w:numId w:val="2"/>
              </w:numPr>
              <w:rPr/>
            </w:pPr>
            <w:r>
              <w:rPr/>
              <w:t xml:space="preserve">Муниципальнэ образованиеу </w:t>
            </w:r>
          </w:p>
          <w:p>
            <w:pPr>
              <w:pStyle w:val="1"/>
              <w:numPr>
                <w:ilvl w:val="0"/>
                <w:numId w:val="2"/>
              </w:numPr>
              <w:rPr/>
            </w:pPr>
            <w:r>
              <w:rPr/>
              <w:t>«Джэджэ районым»  иадминистрацие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385600, ст.Джаджэ, Кооперативнэ,ур.35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 </w:t>
            </w:r>
            <w:r>
              <w:rPr>
                <w:sz w:val="22"/>
                <w:lang w:val="en-US"/>
              </w:rPr>
              <w:t>3-09-3</w:t>
            </w:r>
            <w:r>
              <w:rPr>
                <w:sz w:val="22"/>
              </w:rPr>
              <w:t>0</w:t>
            </w:r>
          </w:p>
        </w:tc>
      </w:tr>
    </w:tbl>
    <w:p>
      <w:pPr>
        <w:pStyle w:val="Normal"/>
        <w:jc w:val="center"/>
        <w:rPr>
          <w:szCs w:val="20"/>
        </w:rPr>
      </w:pPr>
      <w:r>
        <w:rPr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-437515</wp:posOffset>
                </wp:positionH>
                <wp:positionV relativeFrom="paragraph">
                  <wp:posOffset>120650</wp:posOffset>
                </wp:positionV>
                <wp:extent cx="6859270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72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4.45pt,9.5pt" to="505.55pt,9.5pt" ID="Изображение1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-360" w:right="0" w:hanging="0"/>
        <w:rPr/>
      </w:pPr>
      <w:r>
        <w:rPr/>
        <w:t xml:space="preserve">   </w:t>
      </w:r>
    </w:p>
    <w:p>
      <w:pPr>
        <w:pStyle w:val="Normal"/>
        <w:ind w:left="-360" w:right="0" w:hanging="0"/>
        <w:jc w:val="center"/>
        <w:rPr/>
      </w:pPr>
      <w:r>
        <w:rPr/>
        <w:t xml:space="preserve">  </w:t>
      </w: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numPr>
          <w:ilvl w:val="3"/>
          <w:numId w:val="2"/>
        </w:numPr>
        <w:ind w:left="0" w:right="0" w:hanging="0"/>
        <w:jc w:val="center"/>
        <w:rPr/>
      </w:pPr>
      <w:r>
        <w:rPr>
          <w:szCs w:val="28"/>
          <w:u w:val="single"/>
        </w:rPr>
        <w:t xml:space="preserve">от </w:t>
      </w:r>
      <w:r>
        <w:rPr>
          <w:szCs w:val="28"/>
          <w:u w:val="single"/>
        </w:rPr>
        <w:t>29 декабря</w:t>
      </w:r>
      <w:r>
        <w:rPr>
          <w:szCs w:val="28"/>
          <w:u w:val="single"/>
        </w:rPr>
        <w:t xml:space="preserve"> 20</w:t>
      </w:r>
      <w:r>
        <w:rPr>
          <w:szCs w:val="28"/>
          <w:u w:val="single"/>
        </w:rPr>
        <w:t xml:space="preserve">21 </w:t>
      </w:r>
      <w:r>
        <w:rPr>
          <w:szCs w:val="28"/>
          <w:u w:val="single"/>
        </w:rPr>
        <w:t xml:space="preserve">г. </w:t>
      </w:r>
      <w:r>
        <w:rPr>
          <w:szCs w:val="28"/>
        </w:rPr>
        <w:t xml:space="preserve"> №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>372</w:t>
      </w:r>
    </w:p>
    <w:p>
      <w:pPr>
        <w:pStyle w:val="Normal"/>
        <w:ind w:left="0" w:righ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Гиагинская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6"/>
          <w:rFonts w:cs="Times New Roman" w:ascii="Times New Roman" w:hAnsi="Times New Roman"/>
          <w:sz w:val="28"/>
          <w:szCs w:val="28"/>
          <w:lang w:val="ru-RU"/>
        </w:rPr>
        <w:t>Об отмене постановления главы МО «Гиагинский район» от 17 февраля 2020 года № 35 «Об утверждении перечня муниципальных услуг в сфере образования муниципального образования «Гиагинский район»</w:t>
      </w:r>
    </w:p>
    <w:p>
      <w:pPr>
        <w:pStyle w:val="Normal"/>
        <w:ind w:left="0" w:right="0"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2"/>
        <w:ind w:left="0" w:right="0" w:firstLine="850"/>
        <w:jc w:val="both"/>
        <w:rPr/>
      </w:pPr>
      <w:r>
        <w:rPr>
          <w:rStyle w:val="Style16"/>
          <w:rFonts w:cs="Times New Roman"/>
          <w:b w:val="false"/>
          <w:bCs w:val="false"/>
          <w:sz w:val="28"/>
          <w:szCs w:val="28"/>
          <w:lang w:val="ru-RU"/>
        </w:rPr>
        <w:t>В целях приведения в соответствие с общероссийскими базовыми (отраслевыми) перечнями (классификаторами) государственных (муниципальных) услуг</w:t>
      </w:r>
    </w:p>
    <w:p>
      <w:pPr>
        <w:pStyle w:val="Normal"/>
        <w:spacing w:lineRule="atLeast" w:line="102"/>
        <w:ind w:left="0" w:right="0" w:firstLine="850"/>
        <w:jc w:val="both"/>
        <w:rPr>
          <w:rStyle w:val="Style16"/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tLeast" w:line="102"/>
        <w:ind w:left="0" w:right="0" w:firstLine="850"/>
        <w:jc w:val="center"/>
        <w:rPr/>
      </w:pPr>
      <w:r>
        <w:rPr>
          <w:rStyle w:val="Style16"/>
          <w:rFonts w:cs="Times New Roman"/>
          <w:b/>
          <w:bCs/>
          <w:sz w:val="28"/>
          <w:szCs w:val="28"/>
          <w:lang w:val="ru-RU"/>
        </w:rPr>
        <w:t>п о с т а н о в л я ю :</w:t>
      </w:r>
    </w:p>
    <w:p>
      <w:pPr>
        <w:pStyle w:val="Normal"/>
        <w:spacing w:lineRule="atLeast" w:line="102"/>
        <w:ind w:left="0" w:right="0" w:firstLine="850"/>
        <w:jc w:val="center"/>
        <w:rPr>
          <w:rStyle w:val="Style16"/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tLeast" w:line="102"/>
        <w:ind w:left="0" w:right="0" w:firstLine="850"/>
        <w:jc w:val="both"/>
        <w:rPr/>
      </w:pPr>
      <w:r>
        <w:rPr>
          <w:rStyle w:val="Style16"/>
          <w:rFonts w:cs="Times New Roman"/>
          <w:b w:val="false"/>
          <w:bCs w:val="false"/>
          <w:sz w:val="28"/>
          <w:szCs w:val="28"/>
          <w:lang w:val="ru-RU"/>
        </w:rPr>
        <w:t>1. Считать утратившим силу постановление главы МО «Гиагинский район» от 17 февраля 2020 года № 35 «Об утверждении перечня муниципальных услуг в сфере образования муниципального образования «Гиагинский район».</w:t>
      </w:r>
    </w:p>
    <w:p>
      <w:pPr>
        <w:pStyle w:val="Normal"/>
        <w:spacing w:lineRule="atLeast" w:line="102"/>
        <w:ind w:left="0" w:right="0" w:firstLine="850"/>
        <w:jc w:val="both"/>
        <w:rPr/>
      </w:pPr>
      <w:r>
        <w:rPr>
          <w:rStyle w:val="Style16"/>
          <w:rFonts w:cs="Times New Roman"/>
          <w:b w:val="false"/>
          <w:bCs w:val="false"/>
          <w:sz w:val="28"/>
          <w:szCs w:val="28"/>
          <w:lang w:val="ru-RU"/>
        </w:rPr>
        <w:t>2. Настоящее постановление опубликовать в «Информационном бюллетене муниципального образования «Гиагинский район»на сетевом источнике публикаций МУП «Редакции газеты «Красное знамя», а также на официальном сайте администрации МО «Гиагинский район».</w:t>
      </w:r>
    </w:p>
    <w:p>
      <w:pPr>
        <w:pStyle w:val="Normal"/>
        <w:spacing w:lineRule="atLeast" w:line="102"/>
        <w:ind w:left="0" w:right="0" w:firstLine="850"/>
        <w:jc w:val="both"/>
        <w:rPr/>
      </w:pPr>
      <w:r>
        <w:rPr>
          <w:rStyle w:val="Style16"/>
          <w:rFonts w:cs="Times New Roman"/>
          <w:b w:val="false"/>
          <w:bCs w:val="false"/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администрации муниципального образования «Гиагинский район»по социально-культурному развитию района.</w:t>
      </w:r>
    </w:p>
    <w:p>
      <w:pPr>
        <w:pStyle w:val="Normal"/>
        <w:spacing w:lineRule="atLeast" w:line="100"/>
        <w:jc w:val="both"/>
        <w:rPr>
          <w:rStyle w:val="Style16"/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lineRule="atLeast" w:line="10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Глава МО «Гиагинский  район»                                                        А.Н. Таранухин</w:t>
      </w:r>
    </w:p>
    <w:p>
      <w:pPr>
        <w:pStyle w:val="Normal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sectPr>
      <w:type w:val="nextPage"/>
      <w:pgSz w:w="11906" w:h="16838"/>
      <w:pgMar w:left="1417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  <w:szCs w:val="20"/>
    </w:rPr>
  </w:style>
  <w:style w:type="paragraph" w:styleId="2">
    <w:name w:val="Heading 2"/>
    <w:qFormat/>
    <w:pPr>
      <w:widowControl w:val="false"/>
      <w:numPr>
        <w:ilvl w:val="1"/>
        <w:numId w:val="1"/>
      </w:numPr>
      <w:outlineLvl w:val="1"/>
    </w:pPr>
    <w:rPr>
      <w:rFonts w:ascii="Times New Roman" w:hAnsi="Times New Roman" w:eastAsia="Lucida Sans Unicode" w:cs="Mangal"/>
      <w:b/>
      <w:bCs/>
      <w:i/>
      <w:iCs/>
      <w:color w:val="auto"/>
      <w:kern w:val="0"/>
      <w:sz w:val="28"/>
      <w:szCs w:val="28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3">
    <w:name w:val="Основной шрифт абзаца3"/>
    <w:qFormat/>
    <w:rPr/>
  </w:style>
  <w:style w:type="character" w:styleId="WW8Num3z0">
    <w:name w:val="WW8Num3z0"/>
    <w:qFormat/>
    <w:rPr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21">
    <w:name w:val="Основной шрифт абзаца2"/>
    <w:qFormat/>
    <w:rPr/>
  </w:style>
  <w:style w:type="character" w:styleId="11">
    <w:name w:val="Основной шрифт абзаца1"/>
    <w:qFormat/>
    <w:rPr/>
  </w:style>
  <w:style w:type="character" w:styleId="Style12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3">
    <w:name w:val="Верхний колонтитул Знак"/>
    <w:qFormat/>
    <w:rPr>
      <w:sz w:val="24"/>
      <w:szCs w:val="24"/>
    </w:rPr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Основной текст Знак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Заголовок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31">
    <w:name w:val="Указатель3"/>
    <w:basedOn w:val="Normal"/>
    <w:qFormat/>
    <w:pPr>
      <w:suppressLineNumbers/>
    </w:pPr>
    <w:rPr>
      <w:rFonts w:cs="Mangal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Style23">
    <w:name w:val="Содержимое таблицы"/>
    <w:basedOn w:val="Standard"/>
    <w:qFormat/>
    <w:pPr>
      <w:suppressLineNumbers/>
    </w:pPr>
    <w:rPr>
      <w:rFonts w:ascii="Liberation Serif" w:hAnsi="Liberation Serif" w:eastAsia="SimSun;宋体" w:cs="Mangal"/>
      <w:color w:val="000000"/>
      <w:lang w:val="ru-RU" w:eastAsia="zh-CN" w:bidi="hi-IN"/>
    </w:rPr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8">
    <w:name w:val="Нормальный (таблица)"/>
    <w:basedOn w:val="Normal"/>
    <w:next w:val="Normal"/>
    <w:qFormat/>
    <w:pPr>
      <w:widowControl w:val="false"/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Style29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00000A"/>
      <w:kern w:val="0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en-US" w:eastAsia="zh-CN" w:bidi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LibreOffice/6.0.2.1$Windows_x86 LibreOffice_project/f7f06a8f319e4b62f9bc5095aa112a65d2f3ac89</Application>
  <Pages>1</Pages>
  <Words>165</Words>
  <Characters>1198</Characters>
  <CharactersWithSpaces>1413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2013-02-11T13:12:00Z</dcterms:created>
  <dc:creator>www.PHILka.RU</dc:creator>
  <dc:description/>
  <dc:language>ru-RU</dc:language>
  <cp:lastModifiedBy/>
  <cp:lastPrinted>2020-03-30T12:42:55Z</cp:lastPrinted>
  <dcterms:modified xsi:type="dcterms:W3CDTF">2022-01-14T15:18:07Z</dcterms:modified>
  <cp:revision>15</cp:revision>
  <dc:subject/>
  <dc:title>  РЕСПУБЛИКА АДЫГЕЯ</dc:title>
</cp:coreProperties>
</file>