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12" w:type="dxa"/>
        <w:tblInd w:w="108" w:type="dxa"/>
        <w:tblLook w:val="0000" w:firstRow="0" w:lastRow="0" w:firstColumn="0" w:lastColumn="0" w:noHBand="0" w:noVBand="0"/>
      </w:tblPr>
      <w:tblGrid>
        <w:gridCol w:w="3865"/>
        <w:gridCol w:w="1608"/>
        <w:gridCol w:w="4170"/>
        <w:gridCol w:w="4169"/>
      </w:tblGrid>
      <w:tr w:rsidR="009D1142">
        <w:trPr>
          <w:trHeight w:val="1543"/>
        </w:trPr>
        <w:tc>
          <w:tcPr>
            <w:tcW w:w="3864" w:type="dxa"/>
            <w:shd w:val="clear" w:color="auto" w:fill="auto"/>
          </w:tcPr>
          <w:p w:rsidR="009D1142" w:rsidRDefault="00D424C8">
            <w:pPr>
              <w:jc w:val="center"/>
              <w:rPr>
                <w:b/>
                <w:sz w:val="20"/>
              </w:rPr>
            </w:pPr>
            <w:r>
              <w:rPr>
                <w:b/>
                <w:sz w:val="20"/>
              </w:rPr>
              <w:t xml:space="preserve">   РЕСПУБЛИКА АДЫГЕЯ</w:t>
            </w:r>
          </w:p>
          <w:p w:rsidR="009D1142" w:rsidRDefault="00D424C8">
            <w:pPr>
              <w:jc w:val="center"/>
              <w:rPr>
                <w:b/>
                <w:sz w:val="20"/>
              </w:rPr>
            </w:pPr>
            <w:r>
              <w:rPr>
                <w:b/>
                <w:sz w:val="20"/>
              </w:rPr>
              <w:t xml:space="preserve">  Администрация </w:t>
            </w:r>
            <w:proofErr w:type="gramStart"/>
            <w:r>
              <w:rPr>
                <w:b/>
                <w:sz w:val="20"/>
              </w:rPr>
              <w:t>муниципального  образования</w:t>
            </w:r>
            <w:proofErr w:type="gramEnd"/>
            <w:r>
              <w:rPr>
                <w:b/>
                <w:sz w:val="20"/>
              </w:rPr>
              <w:t xml:space="preserve"> «Гиагинский район»</w:t>
            </w:r>
          </w:p>
          <w:p w:rsidR="009D1142" w:rsidRDefault="00D424C8">
            <w:pPr>
              <w:rPr>
                <w:sz w:val="20"/>
              </w:rPr>
            </w:pPr>
            <w:proofErr w:type="gramStart"/>
            <w:r>
              <w:rPr>
                <w:sz w:val="18"/>
                <w:szCs w:val="18"/>
              </w:rPr>
              <w:t>385600</w:t>
            </w:r>
            <w:r>
              <w:rPr>
                <w:sz w:val="20"/>
              </w:rPr>
              <w:t>,ст.Гиагинская</w:t>
            </w:r>
            <w:proofErr w:type="gramEnd"/>
            <w:r>
              <w:rPr>
                <w:sz w:val="20"/>
              </w:rPr>
              <w:t>,ул.Кооперативная,35</w:t>
            </w:r>
          </w:p>
          <w:p w:rsidR="009D1142" w:rsidRDefault="00D424C8">
            <w:pPr>
              <w:jc w:val="center"/>
              <w:rPr>
                <w:sz w:val="20"/>
              </w:rPr>
            </w:pPr>
            <w:r>
              <w:rPr>
                <w:noProof/>
              </w:rPr>
              <mc:AlternateContent>
                <mc:Choice Requires="wps">
                  <w:drawing>
                    <wp:anchor distT="0" distB="0" distL="114300" distR="114300" simplePos="0" relativeHeight="2" behindDoc="0" locked="0" layoutInCell="1" allowOverlap="1">
                      <wp:simplePos x="0" y="0"/>
                      <wp:positionH relativeFrom="column">
                        <wp:posOffset>-225425</wp:posOffset>
                      </wp:positionH>
                      <wp:positionV relativeFrom="paragraph">
                        <wp:posOffset>267335</wp:posOffset>
                      </wp:positionV>
                      <wp:extent cx="6239510" cy="12700"/>
                      <wp:effectExtent l="0" t="0" r="0" b="0"/>
                      <wp:wrapNone/>
                      <wp:docPr id="1" name="Изображение1"/>
                      <wp:cNvGraphicFramePr/>
                      <a:graphic xmlns:a="http://schemas.openxmlformats.org/drawingml/2006/main">
                        <a:graphicData uri="http://schemas.microsoft.com/office/word/2010/wordprocessingShape">
                          <wps:wsp>
                            <wps:cNvCnPr/>
                            <wps:spPr>
                              <a:xfrm>
                                <a:off x="0" y="0"/>
                                <a:ext cx="6238800" cy="1224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1792A0B" id="Изображение1"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17.75pt,21.05pt" to="473.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hC6wEAAAUEAAAOAAAAZHJzL2Uyb0RvYy54bWysU0ty1DAQ3VPFHVTaM/YYCFOu8WSRVNhQ&#10;MMXnABpZmlGVftVSxjM7jsExYBFgE85gbkRLdpyQrELhhayW9F7rvW4tTw9Gk72AoJxt6HxWUiIs&#10;d62y24Z++njxbEFJiMy2TDsrGnoUgZ6unj5Zdr4Wlds53QogSGJD3fmG7mL0dVEEvhOGhZnzwuKm&#10;dGBYxBC2RQusQ3aji6osT4rOQevBcRECrp4Pm3SV+aUUPL6TMohIdEPxbjGPkMdNGovVktVbYH6n&#10;+HgN9g+3MExZTDpRnbPIyCWoB1RGcXDByTjjzhROSsVF1oBq5uU9NR92zIusBc0JfrIp/D9a/na/&#10;BqJarB0llhksUf+l/9H/6r/9/tx/7b/3V/11/7O/mierOh9qRJzZNYxR8GtIug8STPqjInLI9h4n&#10;e8UhEo6LJ9XzxaLEKnDcm1fVi2x/cQv2EOJr4QxJk4ZqZZN6VrP9mxAxIR69OZKWtSVdQ1++SkQp&#10;Dk6r9kJpnQPYbs40kD1Llc9fUoAUfx0Dd2nbYV1b3E4KB015Fo9aDKneC4k2ZWmZno/8Qy9hs6Ou&#10;m47CJNoiIB2UeJ9HYkdIQovcwo/ET6Cc39k44Y2yDrINd9Sl6ca1x1zTbAD2WnZqfBepme/G2abb&#10;17v6AwAA//8DAFBLAwQUAAYACAAAACEAS47Ae+AAAAAJAQAADwAAAGRycy9kb3ducmV2LnhtbEyP&#10;TU/DMAyG70j8h8hI3La0oxtbaTohxBCXHdiKtGPWmLaicaok2wq/HnOCmz8evX5crEfbizP60DlS&#10;kE4TEEi1Mx01Cqr9ZrIEEaImo3tHqOALA6zL66tC58Zd6A3Pu9gIDqGQawVtjEMuZahbtDpM3YDE&#10;uw/nrY7c+kYary8cbns5S5KFtLojvtDqAZ9arD93J6vg++V1Y90+eV9Fj7JZPFfbQ10pdXszPj6A&#10;iDjGPxh+9VkdSnY6uhOZIHoFk7v5nFEF2SwFwcAqu+fiyIMsBVkW8v8H5Q8AAAD//wMAUEsBAi0A&#10;FAAGAAgAAAAhALaDOJL+AAAA4QEAABMAAAAAAAAAAAAAAAAAAAAAAFtDb250ZW50X1R5cGVzXS54&#10;bWxQSwECLQAUAAYACAAAACEAOP0h/9YAAACUAQAACwAAAAAAAAAAAAAAAAAvAQAAX3JlbHMvLnJl&#10;bHNQSwECLQAUAAYACAAAACEA+eLoQusBAAAFBAAADgAAAAAAAAAAAAAAAAAuAgAAZHJzL2Uyb0Rv&#10;Yy54bWxQSwECLQAUAAYACAAAACEAS47Ae+AAAAAJAQAADwAAAAAAAAAAAAAAAABFBAAAZHJzL2Rv&#10;d25yZXYueG1sUEsFBgAAAAAEAAQA8wAAAFIFAAAAAA==&#10;" strokeweight="1.59mm"/>
                  </w:pict>
                </mc:Fallback>
              </mc:AlternateContent>
            </w:r>
            <w:r w:rsidR="00F279A0">
              <w:rPr>
                <w:sz w:val="20"/>
              </w:rPr>
              <w:t>тел.3-09-30</w:t>
            </w:r>
          </w:p>
        </w:tc>
        <w:tc>
          <w:tcPr>
            <w:tcW w:w="1608" w:type="dxa"/>
            <w:shd w:val="clear" w:color="auto" w:fill="auto"/>
          </w:tcPr>
          <w:p w:rsidR="009D1142" w:rsidRDefault="00D424C8">
            <w:pPr>
              <w:jc w:val="center"/>
              <w:rPr>
                <w:sz w:val="20"/>
              </w:rPr>
            </w:pPr>
            <w:r>
              <w:object w:dxaOrig="735" w:dyaOrig="608">
                <v:shape id="ole_rId2" o:spid="_x0000_i1025" style="width:64.5pt;height:53.85pt" coordsize="" o:spt="100" adj="0,,0" path="" stroked="f">
                  <v:stroke joinstyle="miter"/>
                  <v:imagedata r:id="rId4" o:title=""/>
                  <v:formulas/>
                  <v:path o:connecttype="segments"/>
                </v:shape>
                <o:OLEObject Type="Embed" ProgID="Word.Picture.8" ShapeID="ole_rId2" DrawAspect="Content" ObjectID="_1613907487" r:id="rId5"/>
              </w:object>
            </w:r>
          </w:p>
        </w:tc>
        <w:tc>
          <w:tcPr>
            <w:tcW w:w="4170" w:type="dxa"/>
            <w:shd w:val="clear" w:color="auto" w:fill="auto"/>
          </w:tcPr>
          <w:p w:rsidR="009D1142" w:rsidRDefault="00D424C8">
            <w:pPr>
              <w:jc w:val="center"/>
              <w:rPr>
                <w:b/>
                <w:sz w:val="20"/>
              </w:rPr>
            </w:pPr>
            <w:r>
              <w:rPr>
                <w:b/>
                <w:sz w:val="20"/>
              </w:rPr>
              <w:t>АДЫГЭ РЕСПУБЛИКЭМК</w:t>
            </w:r>
            <w:r>
              <w:rPr>
                <w:b/>
                <w:sz w:val="20"/>
                <w:lang w:val="en-US"/>
              </w:rPr>
              <w:t>I</w:t>
            </w:r>
            <w:r>
              <w:rPr>
                <w:b/>
                <w:sz w:val="20"/>
              </w:rPr>
              <w:t xml:space="preserve">Э </w:t>
            </w:r>
          </w:p>
          <w:p w:rsidR="009D1142" w:rsidRDefault="00D424C8">
            <w:pPr>
              <w:pStyle w:val="1"/>
              <w:rPr>
                <w:sz w:val="20"/>
              </w:rPr>
            </w:pPr>
            <w:r>
              <w:rPr>
                <w:sz w:val="20"/>
              </w:rPr>
              <w:t xml:space="preserve">Муниципальнэ </w:t>
            </w:r>
            <w:proofErr w:type="spellStart"/>
            <w:r>
              <w:rPr>
                <w:sz w:val="20"/>
              </w:rPr>
              <w:t>образованиеу</w:t>
            </w:r>
            <w:proofErr w:type="spellEnd"/>
          </w:p>
          <w:p w:rsidR="009D1142" w:rsidRDefault="00D424C8">
            <w:pPr>
              <w:rPr>
                <w:b/>
                <w:sz w:val="20"/>
              </w:rPr>
            </w:pPr>
            <w:r>
              <w:rPr>
                <w:b/>
                <w:sz w:val="20"/>
              </w:rPr>
              <w:t xml:space="preserve">   «</w:t>
            </w:r>
            <w:proofErr w:type="spellStart"/>
            <w:r>
              <w:rPr>
                <w:b/>
                <w:sz w:val="20"/>
              </w:rPr>
              <w:t>Джэджэ</w:t>
            </w:r>
            <w:proofErr w:type="spellEnd"/>
            <w:r>
              <w:rPr>
                <w:b/>
                <w:sz w:val="20"/>
              </w:rPr>
              <w:t xml:space="preserve"> районным» </w:t>
            </w:r>
            <w:proofErr w:type="spellStart"/>
            <w:r>
              <w:rPr>
                <w:b/>
                <w:sz w:val="20"/>
              </w:rPr>
              <w:t>иадминистрацие</w:t>
            </w:r>
            <w:proofErr w:type="spellEnd"/>
          </w:p>
          <w:p w:rsidR="009D1142" w:rsidRDefault="00D424C8">
            <w:pPr>
              <w:jc w:val="center"/>
              <w:rPr>
                <w:sz w:val="20"/>
              </w:rPr>
            </w:pPr>
            <w:r>
              <w:rPr>
                <w:sz w:val="20"/>
              </w:rPr>
              <w:t xml:space="preserve">    385600, ст.Джаджэ, </w:t>
            </w:r>
            <w:proofErr w:type="gramStart"/>
            <w:r>
              <w:rPr>
                <w:sz w:val="20"/>
              </w:rPr>
              <w:t>Кооперативнэ,ур</w:t>
            </w:r>
            <w:proofErr w:type="gramEnd"/>
            <w:r>
              <w:rPr>
                <w:sz w:val="20"/>
              </w:rPr>
              <w:t>.35</w:t>
            </w:r>
          </w:p>
          <w:p w:rsidR="009D1142" w:rsidRDefault="00F279A0">
            <w:pPr>
              <w:jc w:val="center"/>
              <w:rPr>
                <w:b/>
                <w:sz w:val="20"/>
              </w:rPr>
            </w:pPr>
            <w:r>
              <w:rPr>
                <w:sz w:val="20"/>
              </w:rPr>
              <w:t>тел.3-09-30</w:t>
            </w:r>
          </w:p>
        </w:tc>
        <w:tc>
          <w:tcPr>
            <w:tcW w:w="4169" w:type="dxa"/>
            <w:shd w:val="clear" w:color="auto" w:fill="auto"/>
          </w:tcPr>
          <w:p w:rsidR="009D1142" w:rsidRDefault="00D424C8">
            <w:pPr>
              <w:jc w:val="center"/>
              <w:rPr>
                <w:sz w:val="20"/>
              </w:rPr>
            </w:pPr>
            <w:r>
              <w:rPr>
                <w:sz w:val="20"/>
              </w:rPr>
              <w:t xml:space="preserve"> </w:t>
            </w:r>
          </w:p>
        </w:tc>
      </w:tr>
    </w:tbl>
    <w:p w:rsidR="009D1142" w:rsidRDefault="00D424C8">
      <w:pPr>
        <w:rPr>
          <w:sz w:val="24"/>
          <w:szCs w:val="24"/>
          <w:u w:val="single"/>
        </w:rPr>
      </w:pPr>
      <w:r>
        <w:rPr>
          <w:sz w:val="24"/>
          <w:szCs w:val="24"/>
        </w:rPr>
        <w:t xml:space="preserve"> </w:t>
      </w:r>
    </w:p>
    <w:p w:rsidR="009D1142" w:rsidRDefault="009D1142">
      <w:pPr>
        <w:rPr>
          <w:sz w:val="24"/>
          <w:szCs w:val="24"/>
        </w:rPr>
      </w:pPr>
    </w:p>
    <w:p w:rsidR="00836D4C" w:rsidRDefault="00836D4C">
      <w:pPr>
        <w:jc w:val="center"/>
        <w:rPr>
          <w:b/>
          <w:szCs w:val="28"/>
        </w:rPr>
      </w:pPr>
      <w:r>
        <w:rPr>
          <w:b/>
          <w:szCs w:val="28"/>
        </w:rPr>
        <w:t xml:space="preserve">Информация </w:t>
      </w:r>
    </w:p>
    <w:p w:rsidR="0072713A" w:rsidRDefault="00836D4C">
      <w:pPr>
        <w:jc w:val="center"/>
        <w:rPr>
          <w:b/>
          <w:szCs w:val="28"/>
        </w:rPr>
      </w:pPr>
      <w:r>
        <w:rPr>
          <w:b/>
          <w:szCs w:val="28"/>
        </w:rPr>
        <w:t xml:space="preserve">о характере обращений граждан в адрес главы МО «Гиагинский район» </w:t>
      </w:r>
    </w:p>
    <w:p w:rsidR="0072713A" w:rsidRDefault="009A0014">
      <w:pPr>
        <w:jc w:val="center"/>
        <w:rPr>
          <w:b/>
          <w:szCs w:val="28"/>
        </w:rPr>
      </w:pPr>
      <w:r>
        <w:rPr>
          <w:b/>
          <w:szCs w:val="28"/>
        </w:rPr>
        <w:t>за 12</w:t>
      </w:r>
      <w:r w:rsidR="0072713A">
        <w:rPr>
          <w:b/>
          <w:szCs w:val="28"/>
        </w:rPr>
        <w:t xml:space="preserve"> месяцев 2018 года</w:t>
      </w:r>
    </w:p>
    <w:p w:rsidR="0072713A" w:rsidRDefault="0072713A" w:rsidP="0072713A">
      <w:pPr>
        <w:jc w:val="both"/>
        <w:rPr>
          <w:szCs w:val="28"/>
        </w:rPr>
      </w:pPr>
    </w:p>
    <w:p w:rsidR="00BF7EB1" w:rsidRDefault="0072713A" w:rsidP="0072713A">
      <w:pPr>
        <w:jc w:val="both"/>
        <w:rPr>
          <w:szCs w:val="28"/>
        </w:rPr>
      </w:pPr>
      <w:r>
        <w:rPr>
          <w:szCs w:val="28"/>
        </w:rPr>
        <w:tab/>
        <w:t xml:space="preserve">Администрацией муниципального образования «Гиагинский район» ведется постоянная работа с предложениями, заявлениями и жалобами граждан. Вопросы совершенствования форм </w:t>
      </w:r>
      <w:r w:rsidR="006C39FB">
        <w:rPr>
          <w:szCs w:val="28"/>
        </w:rPr>
        <w:t>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w:t>
      </w:r>
      <w:r w:rsidR="00BF7EB1">
        <w:rPr>
          <w:szCs w:val="28"/>
        </w:rPr>
        <w:t xml:space="preserve"> Обращения рассматриваются в порядке, предусмотренном Федеральным законом от 02 мая 2006 года № 59-ФЗ «О порядке рассмотрения обращений граждан Российской Федерации».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4507EC" w:rsidRDefault="00BF7EB1" w:rsidP="0072713A">
      <w:pPr>
        <w:jc w:val="both"/>
        <w:rPr>
          <w:szCs w:val="28"/>
        </w:rPr>
      </w:pPr>
      <w:r>
        <w:rPr>
          <w:szCs w:val="28"/>
        </w:rPr>
        <w:tab/>
      </w:r>
      <w:r w:rsidR="004507EC">
        <w:rPr>
          <w:szCs w:val="28"/>
        </w:rPr>
        <w:t>Обращения граждан в администрацию МО «Гиагинский район» поступают в виде заявлений, писем, корреспонденции электронной почты, а также в устной форме на личном приеме главы района.</w:t>
      </w:r>
    </w:p>
    <w:p w:rsidR="004507EC" w:rsidRDefault="004507EC" w:rsidP="0072713A">
      <w:pPr>
        <w:jc w:val="both"/>
        <w:rPr>
          <w:szCs w:val="28"/>
        </w:rPr>
      </w:pPr>
      <w:r>
        <w:rPr>
          <w:szCs w:val="28"/>
        </w:rPr>
        <w:tab/>
        <w:t>Закон определяет сроки рассмотрения обращений граждан. Срок рассмотрения не должен превышать 30 дней.</w:t>
      </w:r>
    </w:p>
    <w:p w:rsidR="00950725" w:rsidRDefault="004507EC" w:rsidP="0072713A">
      <w:pPr>
        <w:jc w:val="both"/>
        <w:rPr>
          <w:szCs w:val="28"/>
        </w:rPr>
      </w:pPr>
      <w:r>
        <w:rPr>
          <w:szCs w:val="28"/>
        </w:rPr>
        <w:tab/>
        <w:t xml:space="preserve">Все обращения граждан, поступившие </w:t>
      </w:r>
      <w:r w:rsidR="00143658">
        <w:rPr>
          <w:szCs w:val="28"/>
        </w:rPr>
        <w:t>в администрацию района, регистрируются, обра</w:t>
      </w:r>
      <w:r w:rsidR="00950725">
        <w:rPr>
          <w:szCs w:val="28"/>
        </w:rPr>
        <w:t>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w:t>
      </w:r>
    </w:p>
    <w:p w:rsidR="009D1142" w:rsidRDefault="00950725" w:rsidP="0072713A">
      <w:pPr>
        <w:jc w:val="both"/>
        <w:rPr>
          <w:szCs w:val="28"/>
        </w:rPr>
      </w:pPr>
      <w:r>
        <w:rPr>
          <w:szCs w:val="28"/>
        </w:rPr>
        <w:tab/>
        <w:t>В администрации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950725" w:rsidRDefault="00950725" w:rsidP="0072713A">
      <w:pPr>
        <w:jc w:val="both"/>
        <w:rPr>
          <w:szCs w:val="28"/>
        </w:rPr>
      </w:pPr>
      <w:r>
        <w:rPr>
          <w:szCs w:val="28"/>
        </w:rPr>
        <w:tab/>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6356F9" w:rsidRDefault="00950725" w:rsidP="0072713A">
      <w:pPr>
        <w:jc w:val="both"/>
        <w:rPr>
          <w:szCs w:val="28"/>
        </w:rPr>
      </w:pPr>
      <w:r>
        <w:rPr>
          <w:szCs w:val="28"/>
        </w:rPr>
        <w:tab/>
        <w:t>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также контроля за полнотой и достоверностью ответов специалистами, главой</w:t>
      </w:r>
      <w:r w:rsidR="006356F9">
        <w:rPr>
          <w:szCs w:val="28"/>
        </w:rPr>
        <w:t xml:space="preserve"> администрации района</w:t>
      </w:r>
      <w:r>
        <w:rPr>
          <w:szCs w:val="28"/>
        </w:rPr>
        <w:t xml:space="preserve"> </w:t>
      </w:r>
      <w:r w:rsidR="006356F9">
        <w:rPr>
          <w:szCs w:val="28"/>
        </w:rPr>
        <w:t>принимаются меры по устранению причин обоснованных жалоб, своевременному и качественному их рассмотрению.</w:t>
      </w:r>
    </w:p>
    <w:p w:rsidR="00950725" w:rsidRDefault="006356F9" w:rsidP="0072713A">
      <w:pPr>
        <w:jc w:val="both"/>
        <w:rPr>
          <w:szCs w:val="28"/>
        </w:rPr>
      </w:pPr>
      <w:r>
        <w:rPr>
          <w:szCs w:val="28"/>
        </w:rPr>
        <w:tab/>
      </w:r>
      <w:r w:rsidR="009A0014">
        <w:rPr>
          <w:b/>
          <w:szCs w:val="28"/>
        </w:rPr>
        <w:t>За 12</w:t>
      </w:r>
      <w:r w:rsidRPr="006356F9">
        <w:rPr>
          <w:b/>
          <w:szCs w:val="28"/>
        </w:rPr>
        <w:t xml:space="preserve"> месяцев 2018 года</w:t>
      </w:r>
      <w:r>
        <w:rPr>
          <w:szCs w:val="28"/>
        </w:rPr>
        <w:t xml:space="preserve"> в администрацию МО «Гиагинский район» поступило </w:t>
      </w:r>
      <w:r w:rsidR="009A0014">
        <w:rPr>
          <w:b/>
          <w:szCs w:val="28"/>
        </w:rPr>
        <w:t>1411</w:t>
      </w:r>
      <w:r>
        <w:rPr>
          <w:szCs w:val="28"/>
        </w:rPr>
        <w:t xml:space="preserve"> обращений в письменной форме по различным вопросам.</w:t>
      </w:r>
      <w:r w:rsidR="00950725">
        <w:rPr>
          <w:szCs w:val="28"/>
        </w:rPr>
        <w:t xml:space="preserve"> </w:t>
      </w:r>
    </w:p>
    <w:p w:rsidR="006356F9" w:rsidRDefault="006356F9" w:rsidP="0072713A">
      <w:pPr>
        <w:jc w:val="both"/>
        <w:rPr>
          <w:szCs w:val="28"/>
        </w:rPr>
      </w:pPr>
      <w:r>
        <w:rPr>
          <w:szCs w:val="28"/>
        </w:rPr>
        <w:lastRenderedPageBreak/>
        <w:tab/>
        <w:t>В целом, тематика обращений граждан различна: вопросы оказани</w:t>
      </w:r>
      <w:r w:rsidR="0001640B">
        <w:rPr>
          <w:szCs w:val="28"/>
        </w:rPr>
        <w:t xml:space="preserve">я материальной помощи, земельные, жилищные </w:t>
      </w:r>
      <w:r>
        <w:rPr>
          <w:szCs w:val="28"/>
        </w:rPr>
        <w:t>и другие вопросы.</w:t>
      </w:r>
    </w:p>
    <w:p w:rsidR="009A0014" w:rsidRDefault="006356F9" w:rsidP="0072713A">
      <w:pPr>
        <w:jc w:val="both"/>
        <w:rPr>
          <w:szCs w:val="28"/>
        </w:rPr>
      </w:pPr>
      <w:r>
        <w:rPr>
          <w:szCs w:val="28"/>
        </w:rPr>
        <w:tab/>
      </w:r>
      <w:r w:rsidR="009A0014">
        <w:rPr>
          <w:b/>
          <w:szCs w:val="28"/>
        </w:rPr>
        <w:t>По земель</w:t>
      </w:r>
      <w:r w:rsidRPr="00347932">
        <w:rPr>
          <w:b/>
          <w:szCs w:val="28"/>
        </w:rPr>
        <w:t>ным вопросам</w:t>
      </w:r>
      <w:r>
        <w:rPr>
          <w:szCs w:val="28"/>
        </w:rPr>
        <w:t xml:space="preserve"> за отч</w:t>
      </w:r>
      <w:r w:rsidR="009A0014">
        <w:rPr>
          <w:szCs w:val="28"/>
        </w:rPr>
        <w:t>етный период зарегистрировано 923 обращения</w:t>
      </w:r>
      <w:r>
        <w:rPr>
          <w:szCs w:val="28"/>
        </w:rPr>
        <w:t>.</w:t>
      </w:r>
    </w:p>
    <w:p w:rsidR="009A0014" w:rsidRDefault="009A0014" w:rsidP="0072713A">
      <w:pPr>
        <w:jc w:val="both"/>
        <w:rPr>
          <w:szCs w:val="28"/>
        </w:rPr>
      </w:pPr>
      <w:r>
        <w:rPr>
          <w:b/>
          <w:szCs w:val="28"/>
        </w:rPr>
        <w:tab/>
        <w:t xml:space="preserve">По вопросам градостроительной деятельности </w:t>
      </w:r>
      <w:r>
        <w:rPr>
          <w:szCs w:val="28"/>
        </w:rPr>
        <w:t>- 108</w:t>
      </w:r>
      <w:r w:rsidR="00DD70FB">
        <w:rPr>
          <w:szCs w:val="28"/>
        </w:rPr>
        <w:t xml:space="preserve"> граждан.</w:t>
      </w:r>
    </w:p>
    <w:p w:rsidR="00DD70FB" w:rsidRDefault="00DD70FB" w:rsidP="0072713A">
      <w:pPr>
        <w:jc w:val="both"/>
        <w:rPr>
          <w:szCs w:val="28"/>
        </w:rPr>
      </w:pPr>
      <w:r>
        <w:rPr>
          <w:szCs w:val="28"/>
        </w:rPr>
        <w:tab/>
        <w:t>Кроме выше перечисленных, рассматривались вопросы:</w:t>
      </w:r>
    </w:p>
    <w:p w:rsidR="00DD70FB" w:rsidRDefault="009A0014" w:rsidP="0072713A">
      <w:pPr>
        <w:jc w:val="both"/>
        <w:rPr>
          <w:szCs w:val="28"/>
        </w:rPr>
      </w:pPr>
      <w:r>
        <w:rPr>
          <w:szCs w:val="28"/>
        </w:rPr>
        <w:t xml:space="preserve">- по постановке на учет в качестве нуждающихся в улучшении жилищных </w:t>
      </w:r>
      <w:proofErr w:type="gramStart"/>
      <w:r>
        <w:rPr>
          <w:szCs w:val="28"/>
        </w:rPr>
        <w:t>условий  –</w:t>
      </w:r>
      <w:proofErr w:type="gramEnd"/>
      <w:r>
        <w:rPr>
          <w:szCs w:val="28"/>
        </w:rPr>
        <w:t xml:space="preserve"> 145</w:t>
      </w:r>
      <w:r w:rsidR="00DD70FB">
        <w:rPr>
          <w:szCs w:val="28"/>
        </w:rPr>
        <w:t>;</w:t>
      </w:r>
    </w:p>
    <w:p w:rsidR="00DD70FB" w:rsidRDefault="00DD70FB" w:rsidP="0072713A">
      <w:pPr>
        <w:jc w:val="both"/>
        <w:rPr>
          <w:szCs w:val="28"/>
        </w:rPr>
      </w:pPr>
      <w:r>
        <w:rPr>
          <w:szCs w:val="28"/>
        </w:rPr>
        <w:t>-</w:t>
      </w:r>
      <w:r w:rsidR="009A0014">
        <w:rPr>
          <w:szCs w:val="28"/>
        </w:rPr>
        <w:t xml:space="preserve"> о некачественном товаре</w:t>
      </w:r>
      <w:r>
        <w:rPr>
          <w:szCs w:val="28"/>
        </w:rPr>
        <w:t xml:space="preserve"> – 1, даны письменные разъяснения;</w:t>
      </w:r>
    </w:p>
    <w:p w:rsidR="00DD70FB" w:rsidRDefault="009A0014" w:rsidP="0072713A">
      <w:pPr>
        <w:jc w:val="both"/>
        <w:rPr>
          <w:szCs w:val="28"/>
        </w:rPr>
      </w:pPr>
      <w:r>
        <w:rPr>
          <w:szCs w:val="28"/>
        </w:rPr>
        <w:t>- о конфликтной ситуации с соседями – 2</w:t>
      </w:r>
      <w:r w:rsidR="00DD70FB">
        <w:rPr>
          <w:szCs w:val="28"/>
        </w:rPr>
        <w:t>, даны письменные разъяснения;</w:t>
      </w:r>
    </w:p>
    <w:p w:rsidR="00DD70FB" w:rsidRDefault="00322BC7" w:rsidP="0072713A">
      <w:pPr>
        <w:jc w:val="both"/>
        <w:rPr>
          <w:szCs w:val="28"/>
        </w:rPr>
      </w:pPr>
      <w:r>
        <w:rPr>
          <w:szCs w:val="28"/>
        </w:rPr>
        <w:t>- по жилищным вопросам и оказанию материальной помощи – 10</w:t>
      </w:r>
      <w:r w:rsidR="00DD70FB">
        <w:rPr>
          <w:szCs w:val="28"/>
        </w:rPr>
        <w:t>, даны письменные разъяснения;</w:t>
      </w:r>
    </w:p>
    <w:p w:rsidR="00DD70FB" w:rsidRDefault="00DD70FB" w:rsidP="0072713A">
      <w:pPr>
        <w:jc w:val="both"/>
        <w:rPr>
          <w:szCs w:val="28"/>
        </w:rPr>
      </w:pPr>
      <w:r>
        <w:rPr>
          <w:szCs w:val="28"/>
        </w:rPr>
        <w:tab/>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DD70FB" w:rsidRDefault="00DD70FB" w:rsidP="0072713A">
      <w:pPr>
        <w:jc w:val="both"/>
        <w:rPr>
          <w:szCs w:val="28"/>
        </w:rPr>
      </w:pPr>
      <w:r>
        <w:rPr>
          <w:szCs w:val="28"/>
        </w:rPr>
        <w:tab/>
        <w:t xml:space="preserve">Одной из главных задач при </w:t>
      </w:r>
      <w:r w:rsidR="00E50E63">
        <w:rPr>
          <w:szCs w:val="28"/>
        </w:rPr>
        <w:t>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D12312" w:rsidRDefault="00D12312" w:rsidP="0072713A">
      <w:pPr>
        <w:jc w:val="both"/>
        <w:rPr>
          <w:szCs w:val="28"/>
        </w:rPr>
      </w:pPr>
      <w:r>
        <w:rPr>
          <w:szCs w:val="28"/>
        </w:rPr>
        <w:tab/>
        <w:t xml:space="preserve">На планерных заседаниях у главы муниципального образования «Гиагинский район» по понедельникам рассматриваются вопросы о состоянии исполнения поручений по обращениям граждан. </w:t>
      </w:r>
    </w:p>
    <w:p w:rsidR="00D12312" w:rsidRDefault="00D12312" w:rsidP="0072713A">
      <w:pPr>
        <w:jc w:val="both"/>
        <w:rPr>
          <w:szCs w:val="28"/>
        </w:rPr>
      </w:pPr>
      <w:r>
        <w:rPr>
          <w:szCs w:val="28"/>
        </w:rPr>
        <w:tab/>
        <w:t>Кроме того, в администрации района организован прием населения по личным вопросам главой МО «Гиагинский район» (вторая и четвертая среды с 9.00 до 13.00 часов</w:t>
      </w:r>
      <w:r w:rsidR="00322BC7">
        <w:rPr>
          <w:szCs w:val="28"/>
        </w:rPr>
        <w:t xml:space="preserve">). </w:t>
      </w:r>
      <w:r>
        <w:rPr>
          <w:szCs w:val="28"/>
        </w:rPr>
        <w:t>Прием граждан по личным вопросам осуществляется по предварительной записи (запись ведется специалистом отдела по общим и кадровым вопросам администрации МО «Гиагинский район»</w:t>
      </w:r>
      <w:r w:rsidR="00347932">
        <w:rPr>
          <w:szCs w:val="28"/>
        </w:rPr>
        <w:t>)</w:t>
      </w:r>
      <w:r>
        <w:rPr>
          <w:szCs w:val="28"/>
        </w:rPr>
        <w:t>.</w:t>
      </w:r>
    </w:p>
    <w:p w:rsidR="002A30AE" w:rsidRDefault="00D12312" w:rsidP="00407BC0">
      <w:pPr>
        <w:jc w:val="both"/>
        <w:rPr>
          <w:szCs w:val="28"/>
        </w:rPr>
      </w:pPr>
      <w:r>
        <w:rPr>
          <w:szCs w:val="28"/>
        </w:rPr>
        <w:tab/>
        <w:t xml:space="preserve">За отчетный период на личном приеме </w:t>
      </w:r>
      <w:r w:rsidR="00322BC7">
        <w:rPr>
          <w:szCs w:val="28"/>
        </w:rPr>
        <w:t>главой было принято 55</w:t>
      </w:r>
      <w:r w:rsidR="00DF55DE">
        <w:rPr>
          <w:szCs w:val="28"/>
        </w:rPr>
        <w:t xml:space="preserve"> граждан. На личном приеме были рассмотрены вопросы: по приобретению жилья, улучшению жилищных условий, трудоустройства, оказания материальной помощи, </w:t>
      </w:r>
      <w:r w:rsidR="00F613DB">
        <w:rPr>
          <w:szCs w:val="28"/>
        </w:rPr>
        <w:t>газопровода, водопровода, ремонта дорог и другие. По всем обращениям проведены беседы, даны разъяснения и рекомендации по дальнейшим действиям заявителя.</w:t>
      </w:r>
    </w:p>
    <w:p w:rsidR="00D44B5B" w:rsidRDefault="00347932" w:rsidP="00407BC0">
      <w:pPr>
        <w:jc w:val="both"/>
        <w:rPr>
          <w:szCs w:val="28"/>
        </w:rPr>
      </w:pPr>
      <w:r>
        <w:rPr>
          <w:szCs w:val="28"/>
        </w:rPr>
        <w:tab/>
      </w:r>
    </w:p>
    <w:p w:rsidR="00D44B5B" w:rsidRDefault="00D44B5B" w:rsidP="00D44B5B">
      <w:pPr>
        <w:ind w:firstLine="709"/>
        <w:jc w:val="both"/>
        <w:rPr>
          <w:szCs w:val="28"/>
        </w:rPr>
      </w:pPr>
      <w:r>
        <w:rPr>
          <w:szCs w:val="28"/>
        </w:rPr>
        <w:t>С января 2014 года в администрации МО «Гиагинский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Федерации и принятых по ним мерах в разделе «Результаты рассмотрения обращений» на портале ССТУ.РФ.</w:t>
      </w:r>
    </w:p>
    <w:p w:rsidR="00D44B5B" w:rsidRDefault="00D44B5B" w:rsidP="00D44B5B">
      <w:pPr>
        <w:ind w:firstLine="709"/>
        <w:jc w:val="both"/>
        <w:rPr>
          <w:szCs w:val="28"/>
        </w:rPr>
      </w:pPr>
      <w:r>
        <w:rPr>
          <w:szCs w:val="28"/>
        </w:rPr>
        <w:t xml:space="preserve">Администрация муниципального образования «Гиагинский район» регулярно и эффективно использует средства </w:t>
      </w:r>
      <w:r w:rsidR="00181BBB">
        <w:rPr>
          <w:szCs w:val="28"/>
        </w:rPr>
        <w:t>массовой информации. Ежеквартально и по итогам года проводится анализ по тематике вопросов, обозначенных гражданами в письмах и на личных приемах, в том числе и по вопросам</w:t>
      </w:r>
      <w:r w:rsidR="00322BC7">
        <w:rPr>
          <w:szCs w:val="28"/>
        </w:rPr>
        <w:t xml:space="preserve"> противодействия коррупции. За 12</w:t>
      </w:r>
      <w:r w:rsidR="00181BBB">
        <w:rPr>
          <w:szCs w:val="28"/>
        </w:rPr>
        <w:t xml:space="preserve"> месяцев 2018 года фактов обращений граждан по коррупционным вопросам не выявлено.</w:t>
      </w:r>
    </w:p>
    <w:p w:rsidR="00181BBB" w:rsidRDefault="00181BBB" w:rsidP="00D44B5B">
      <w:pPr>
        <w:ind w:firstLine="709"/>
        <w:jc w:val="both"/>
        <w:rPr>
          <w:szCs w:val="28"/>
        </w:rPr>
      </w:pPr>
      <w:r>
        <w:rPr>
          <w:szCs w:val="28"/>
        </w:rPr>
        <w:lastRenderedPageBreak/>
        <w:t>В районной газете «Красное знамя» публикуются сведения о характере обращений граждан в адрес главы МО «Гиагинский район», также информация размещается на официальном сайте администрации МО «Гиагинский район».</w:t>
      </w:r>
    </w:p>
    <w:p w:rsidR="00181BBB" w:rsidRDefault="00181BBB" w:rsidP="00D44B5B">
      <w:pPr>
        <w:ind w:firstLine="709"/>
        <w:jc w:val="both"/>
        <w:rPr>
          <w:szCs w:val="28"/>
        </w:rPr>
      </w:pPr>
    </w:p>
    <w:p w:rsidR="00181BBB" w:rsidRDefault="00181BBB" w:rsidP="00D44B5B">
      <w:pPr>
        <w:ind w:firstLine="709"/>
        <w:jc w:val="both"/>
        <w:rPr>
          <w:szCs w:val="28"/>
        </w:rPr>
      </w:pPr>
    </w:p>
    <w:p w:rsidR="00181BBB" w:rsidRPr="00D44B5B" w:rsidRDefault="00181BBB" w:rsidP="00D44B5B">
      <w:pPr>
        <w:ind w:firstLine="709"/>
        <w:jc w:val="both"/>
        <w:rPr>
          <w:szCs w:val="28"/>
        </w:rPr>
      </w:pPr>
    </w:p>
    <w:p w:rsidR="009D1142" w:rsidRDefault="00D424C8" w:rsidP="00407BC0">
      <w:pPr>
        <w:jc w:val="both"/>
        <w:rPr>
          <w:spacing w:val="-1"/>
          <w:sz w:val="24"/>
          <w:szCs w:val="24"/>
        </w:rPr>
      </w:pPr>
      <w:r>
        <w:rPr>
          <w:sz w:val="24"/>
          <w:szCs w:val="24"/>
        </w:rPr>
        <w:tab/>
      </w:r>
    </w:p>
    <w:p w:rsidR="00926A37" w:rsidRDefault="00926A37" w:rsidP="00926A37">
      <w:pPr>
        <w:rPr>
          <w:szCs w:val="28"/>
        </w:rPr>
      </w:pPr>
      <w:r>
        <w:rPr>
          <w:szCs w:val="28"/>
        </w:rPr>
        <w:t xml:space="preserve">Руководитель отдела по общим и </w:t>
      </w:r>
    </w:p>
    <w:p w:rsidR="00926A37" w:rsidRDefault="00926A37" w:rsidP="00926A37">
      <w:pPr>
        <w:rPr>
          <w:szCs w:val="28"/>
        </w:rPr>
      </w:pPr>
      <w:r>
        <w:rPr>
          <w:szCs w:val="28"/>
        </w:rPr>
        <w:t xml:space="preserve">кадровым вопросам администрации </w:t>
      </w:r>
    </w:p>
    <w:p w:rsidR="00926A37" w:rsidRDefault="00926A37" w:rsidP="00926A37">
      <w:r>
        <w:rPr>
          <w:szCs w:val="28"/>
        </w:rPr>
        <w:t xml:space="preserve">МО «Гиагинский </w:t>
      </w:r>
      <w:proofErr w:type="gramStart"/>
      <w:r>
        <w:rPr>
          <w:szCs w:val="28"/>
        </w:rPr>
        <w:t xml:space="preserve">район»   </w:t>
      </w:r>
      <w:proofErr w:type="gramEnd"/>
      <w:r>
        <w:rPr>
          <w:szCs w:val="28"/>
        </w:rPr>
        <w:t xml:space="preserve">                                                                    Н.В. Руденко</w:t>
      </w: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bookmarkStart w:id="0" w:name="_GoBack"/>
      <w:bookmarkEnd w:id="0"/>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2A30AE" w:rsidRDefault="002A30AE">
      <w:pPr>
        <w:pStyle w:val="aa"/>
        <w:spacing w:after="0" w:line="240" w:lineRule="auto"/>
        <w:ind w:left="0"/>
        <w:rPr>
          <w:rFonts w:ascii="Times New Roman" w:hAnsi="Times New Roman"/>
          <w:spacing w:val="-1"/>
          <w:sz w:val="28"/>
          <w:szCs w:val="28"/>
          <w:lang w:val="ru-RU"/>
        </w:rPr>
      </w:pPr>
    </w:p>
    <w:p w:rsidR="009D1142" w:rsidRPr="002E59A9" w:rsidRDefault="009D1142">
      <w:pPr>
        <w:pStyle w:val="aa"/>
        <w:spacing w:after="0" w:line="240" w:lineRule="auto"/>
        <w:ind w:left="0"/>
        <w:rPr>
          <w:lang w:val="ru-RU"/>
        </w:rPr>
      </w:pPr>
    </w:p>
    <w:sectPr w:rsidR="009D1142" w:rsidRPr="002E59A9">
      <w:pgSz w:w="11906" w:h="16838"/>
      <w:pgMar w:top="709" w:right="991" w:bottom="709" w:left="1276"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42"/>
    <w:rsid w:val="0001640B"/>
    <w:rsid w:val="00143658"/>
    <w:rsid w:val="00173B41"/>
    <w:rsid w:val="00181BBB"/>
    <w:rsid w:val="002A30AE"/>
    <w:rsid w:val="002E59A9"/>
    <w:rsid w:val="00322BC7"/>
    <w:rsid w:val="00324D06"/>
    <w:rsid w:val="00347932"/>
    <w:rsid w:val="0035422D"/>
    <w:rsid w:val="00407BC0"/>
    <w:rsid w:val="004507EC"/>
    <w:rsid w:val="00554914"/>
    <w:rsid w:val="006356F9"/>
    <w:rsid w:val="00662C32"/>
    <w:rsid w:val="006C39FB"/>
    <w:rsid w:val="007066E6"/>
    <w:rsid w:val="00716890"/>
    <w:rsid w:val="0072713A"/>
    <w:rsid w:val="00836D4C"/>
    <w:rsid w:val="00926A37"/>
    <w:rsid w:val="00950725"/>
    <w:rsid w:val="009A0014"/>
    <w:rsid w:val="009D1142"/>
    <w:rsid w:val="00BD77B4"/>
    <w:rsid w:val="00BF7EB1"/>
    <w:rsid w:val="00C876A6"/>
    <w:rsid w:val="00D12312"/>
    <w:rsid w:val="00D424C8"/>
    <w:rsid w:val="00D44B5B"/>
    <w:rsid w:val="00DD70FB"/>
    <w:rsid w:val="00DF55DE"/>
    <w:rsid w:val="00E50E63"/>
    <w:rsid w:val="00F279A0"/>
    <w:rsid w:val="00F613DB"/>
    <w:rsid w:val="00F818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4F553-F5F7-4AAD-B0D0-6D72EF15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B1B"/>
    <w:rPr>
      <w:color w:val="00000A"/>
      <w:sz w:val="28"/>
    </w:rPr>
  </w:style>
  <w:style w:type="paragraph" w:styleId="1">
    <w:name w:val="heading 1"/>
    <w:basedOn w:val="a"/>
    <w:qFormat/>
    <w:rsid w:val="00B41B1B"/>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201CA7"/>
    <w:rPr>
      <w:sz w:val="28"/>
    </w:rPr>
  </w:style>
  <w:style w:type="character" w:customStyle="1" w:styleId="-">
    <w:name w:val="Интернет-ссылка"/>
    <w:basedOn w:val="a0"/>
    <w:rsid w:val="0011435F"/>
    <w:rPr>
      <w:color w:val="0000FF"/>
      <w:u w:val="single"/>
    </w:rPr>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paragraph" w:styleId="a4">
    <w:name w:val="Title"/>
    <w:basedOn w:val="a"/>
    <w:next w:val="a5"/>
    <w:qFormat/>
    <w:pPr>
      <w:keepNext/>
      <w:spacing w:before="240" w:after="120"/>
    </w:pPr>
    <w:rPr>
      <w:rFonts w:ascii="Liberation Sans" w:eastAsia="Microsoft YaHei" w:hAnsi="Liberation Sans" w:cs="Mangal"/>
      <w:szCs w:val="28"/>
    </w:rPr>
  </w:style>
  <w:style w:type="paragraph" w:styleId="a5">
    <w:name w:val="Body Text"/>
    <w:basedOn w:val="a"/>
    <w:rsid w:val="00B41B1B"/>
    <w:pPr>
      <w:jc w:val="both"/>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Balloon Text"/>
    <w:basedOn w:val="a"/>
    <w:semiHidden/>
    <w:qFormat/>
    <w:rsid w:val="00191A6E"/>
    <w:rPr>
      <w:rFonts w:ascii="Tahoma" w:hAnsi="Tahoma" w:cs="Tahoma"/>
      <w:sz w:val="16"/>
      <w:szCs w:val="16"/>
    </w:rPr>
  </w:style>
  <w:style w:type="paragraph" w:styleId="aa">
    <w:name w:val="List Paragraph"/>
    <w:basedOn w:val="a"/>
    <w:uiPriority w:val="34"/>
    <w:qFormat/>
    <w:rsid w:val="002A6AF4"/>
    <w:pPr>
      <w:spacing w:after="200" w:line="276" w:lineRule="auto"/>
      <w:ind w:left="720"/>
      <w:contextualSpacing/>
      <w:jc w:val="both"/>
    </w:pPr>
    <w:rPr>
      <w:rFonts w:ascii="Calibri" w:eastAsia="Calibri" w:hAnsi="Calibri"/>
      <w:sz w:val="20"/>
      <w:lang w:val="en-US" w:eastAsia="en-US" w:bidi="en-US"/>
    </w:rPr>
  </w:style>
  <w:style w:type="paragraph" w:styleId="ab">
    <w:name w:val="Body Text Indent"/>
    <w:basedOn w:val="a"/>
    <w:rsid w:val="00201CA7"/>
    <w:pPr>
      <w:spacing w:after="120"/>
      <w:ind w:left="283"/>
    </w:pPr>
  </w:style>
  <w:style w:type="paragraph" w:customStyle="1" w:styleId="WW-">
    <w:name w:val="WW-Базовый"/>
    <w:qFormat/>
    <w:pPr>
      <w:tabs>
        <w:tab w:val="left" w:pos="709"/>
      </w:tabs>
      <w:suppressAutoHyphens/>
      <w:spacing w:after="200" w:line="276" w:lineRule="auto"/>
    </w:pPr>
    <w:rPr>
      <w:color w:val="00000A"/>
    </w:rPr>
  </w:style>
  <w:style w:type="table" w:styleId="ac">
    <w:name w:val="Table Grid"/>
    <w:basedOn w:val="a1"/>
    <w:rsid w:val="0005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АДЫГЭ РЕСПУБЛИКЭМКIЭ</vt:lpstr>
    </vt:vector>
  </TitlesOfParts>
  <Company>ТИК Гиагинского района</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РЕСПУБЛИКЭМКIЭ</dc:title>
  <dc:subject/>
  <dc:creator>Панов Ю.Л.</dc:creator>
  <dc:description/>
  <cp:lastModifiedBy>1</cp:lastModifiedBy>
  <cp:revision>17</cp:revision>
  <cp:lastPrinted>2019-01-14T14:48:00Z</cp:lastPrinted>
  <dcterms:created xsi:type="dcterms:W3CDTF">2018-10-30T13:24:00Z</dcterms:created>
  <dcterms:modified xsi:type="dcterms:W3CDTF">2019-03-12T11:51:00Z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ТИК Гиагинского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