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jc w:val="center"/>
        <w:tblInd w:w="-201" w:type="dxa"/>
        <w:tblLook w:val="04A0"/>
      </w:tblPr>
      <w:tblGrid>
        <w:gridCol w:w="4051"/>
        <w:gridCol w:w="1593"/>
        <w:gridCol w:w="4317"/>
      </w:tblGrid>
      <w:tr w:rsidR="00E66CA0" w:rsidTr="001827C6">
        <w:trPr>
          <w:trHeight w:val="1418"/>
          <w:jc w:val="center"/>
        </w:trPr>
        <w:tc>
          <w:tcPr>
            <w:tcW w:w="4052" w:type="dxa"/>
            <w:shd w:val="clear" w:color="auto" w:fill="auto"/>
          </w:tcPr>
          <w:p w:rsidR="00E66CA0" w:rsidRDefault="00F964A3">
            <w:pPr>
              <w:pStyle w:val="Heading1"/>
              <w:spacing w:line="276" w:lineRule="auto"/>
            </w:pPr>
            <w:r>
              <w:t>РЕСПУБЛИКА АДЫГЕЯ</w:t>
            </w:r>
          </w:p>
          <w:p w:rsidR="00E66CA0" w:rsidRDefault="00E66CA0">
            <w:pPr>
              <w:spacing w:line="276" w:lineRule="auto"/>
              <w:jc w:val="center"/>
              <w:rPr>
                <w:b/>
              </w:rPr>
            </w:pPr>
          </w:p>
          <w:p w:rsidR="00E66CA0" w:rsidRDefault="001827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</w:t>
            </w:r>
            <w:r w:rsidR="00F964A3">
              <w:rPr>
                <w:b/>
              </w:rPr>
              <w:t>образования «</w:t>
            </w:r>
            <w:proofErr w:type="spellStart"/>
            <w:r w:rsidR="00F964A3">
              <w:rPr>
                <w:b/>
              </w:rPr>
              <w:t>Гиагинский</w:t>
            </w:r>
            <w:proofErr w:type="spellEnd"/>
            <w:r w:rsidR="00F964A3">
              <w:rPr>
                <w:b/>
              </w:rPr>
              <w:t xml:space="preserve"> район»</w:t>
            </w:r>
          </w:p>
          <w:p w:rsidR="00E66CA0" w:rsidRDefault="00E66CA0">
            <w:pPr>
              <w:pStyle w:val="Heading1"/>
              <w:spacing w:line="276" w:lineRule="auto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E66CA0" w:rsidRDefault="00E66CA0">
            <w:pPr>
              <w:spacing w:line="276" w:lineRule="auto"/>
              <w:jc w:val="both"/>
            </w:pPr>
            <w:r w:rsidRPr="00E66CA0">
              <w:object w:dxaOrig="780" w:dyaOrig="706">
                <v:shape id="ole_rId2" o:spid="_x0000_i1025" style="width:68.85pt;height:68.8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Word.Picture.8" ShapeID="ole_rId2" DrawAspect="Content" ObjectID="_1665140757" r:id="rId6"/>
              </w:object>
            </w:r>
          </w:p>
        </w:tc>
        <w:tc>
          <w:tcPr>
            <w:tcW w:w="4317" w:type="dxa"/>
            <w:shd w:val="clear" w:color="auto" w:fill="auto"/>
          </w:tcPr>
          <w:p w:rsidR="00E66CA0" w:rsidRDefault="00F964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АДЫГЭ РЕСПУБЛИКЭМК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</w:t>
            </w:r>
          </w:p>
          <w:p w:rsidR="00E66CA0" w:rsidRDefault="00E66CA0">
            <w:pPr>
              <w:spacing w:line="276" w:lineRule="auto"/>
              <w:jc w:val="center"/>
              <w:rPr>
                <w:b/>
              </w:rPr>
            </w:pPr>
          </w:p>
          <w:p w:rsidR="00E66CA0" w:rsidRDefault="00F964A3">
            <w:pPr>
              <w:pStyle w:val="Heading1"/>
              <w:spacing w:line="276" w:lineRule="auto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</w:p>
          <w:p w:rsidR="00E66CA0" w:rsidRDefault="00F964A3">
            <w:pPr>
              <w:spacing w:line="276" w:lineRule="auto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Джэджэ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районым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иадминистрацие</w:t>
            </w:r>
            <w:proofErr w:type="spellEnd"/>
          </w:p>
          <w:p w:rsidR="00E66CA0" w:rsidRDefault="00E66CA0">
            <w:pPr>
              <w:spacing w:line="276" w:lineRule="auto"/>
              <w:jc w:val="both"/>
            </w:pPr>
          </w:p>
        </w:tc>
      </w:tr>
    </w:tbl>
    <w:p w:rsidR="00E66CA0" w:rsidRDefault="00030380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Line 4" o:spid="_x0000_s1026" style="position:absolute;left:0;text-align:left;flip:y;z-index:251657728;mso-position-horizontal-relative:text;mso-position-vertical-relative:text" from="-1.6pt,4.4pt" to="478.35pt,4.5pt" strokeweight="1.59mm">
            <v:fill o:detectmouseclick="t"/>
          </v:line>
        </w:pict>
      </w:r>
    </w:p>
    <w:p w:rsidR="00E66CA0" w:rsidRDefault="00F964A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66CA0" w:rsidRDefault="00F964A3">
      <w:pPr>
        <w:jc w:val="center"/>
      </w:pPr>
      <w:r>
        <w:rPr>
          <w:iCs/>
          <w:sz w:val="28"/>
          <w:szCs w:val="28"/>
        </w:rPr>
        <w:t>от «</w:t>
      </w:r>
      <w:r w:rsidR="00BE513C">
        <w:rPr>
          <w:iCs/>
          <w:sz w:val="28"/>
          <w:szCs w:val="28"/>
        </w:rPr>
        <w:t>19</w:t>
      </w:r>
      <w:r>
        <w:rPr>
          <w:iCs/>
          <w:sz w:val="28"/>
          <w:szCs w:val="28"/>
        </w:rPr>
        <w:t xml:space="preserve">» </w:t>
      </w:r>
      <w:r w:rsidR="00BE513C">
        <w:rPr>
          <w:iCs/>
          <w:sz w:val="28"/>
          <w:szCs w:val="28"/>
        </w:rPr>
        <w:t>октября</w:t>
      </w:r>
      <w:r>
        <w:rPr>
          <w:iCs/>
          <w:sz w:val="28"/>
          <w:szCs w:val="28"/>
        </w:rPr>
        <w:t xml:space="preserve"> 20</w:t>
      </w:r>
      <w:r w:rsidR="00FE51D9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г. №</w:t>
      </w:r>
      <w:r w:rsidR="00F20351">
        <w:rPr>
          <w:iCs/>
          <w:sz w:val="28"/>
          <w:szCs w:val="28"/>
        </w:rPr>
        <w:t xml:space="preserve"> </w:t>
      </w:r>
      <w:r w:rsidR="00BE513C">
        <w:rPr>
          <w:iCs/>
          <w:sz w:val="28"/>
          <w:szCs w:val="28"/>
        </w:rPr>
        <w:t>904</w:t>
      </w:r>
      <w:r>
        <w:rPr>
          <w:iCs/>
          <w:sz w:val="28"/>
          <w:szCs w:val="28"/>
        </w:rPr>
        <w:t xml:space="preserve">  </w:t>
      </w:r>
    </w:p>
    <w:p w:rsidR="00E66CA0" w:rsidRDefault="00F964A3">
      <w:pPr>
        <w:jc w:val="center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ст-цаГиагинская</w:t>
      </w:r>
      <w:proofErr w:type="spellEnd"/>
    </w:p>
    <w:p w:rsidR="00E66CA0" w:rsidRDefault="00E66CA0">
      <w:pPr>
        <w:jc w:val="center"/>
        <w:rPr>
          <w:iCs/>
          <w:sz w:val="28"/>
          <w:szCs w:val="28"/>
        </w:rPr>
      </w:pPr>
    </w:p>
    <w:p w:rsidR="00E66CA0" w:rsidRDefault="00F964A3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аукциона на право заключения договоров аренды земельных участков</w:t>
      </w:r>
    </w:p>
    <w:p w:rsidR="00E66CA0" w:rsidRDefault="00E66CA0">
      <w:pPr>
        <w:ind w:firstLine="708"/>
        <w:contextualSpacing/>
        <w:jc w:val="center"/>
        <w:rPr>
          <w:b/>
          <w:sz w:val="28"/>
          <w:szCs w:val="28"/>
        </w:rPr>
      </w:pPr>
    </w:p>
    <w:p w:rsidR="00E66CA0" w:rsidRDefault="00F964A3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 ст. 39.6, ст. 39.11, ст. 39.18</w:t>
      </w:r>
      <w:r w:rsidR="00520A9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</w:t>
      </w:r>
      <w:r w:rsidR="001E3BBC">
        <w:rPr>
          <w:sz w:val="28"/>
          <w:szCs w:val="28"/>
        </w:rPr>
        <w:t>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 w:rsidR="001E3BBC">
        <w:rPr>
          <w:sz w:val="28"/>
          <w:szCs w:val="28"/>
        </w:rPr>
        <w:t xml:space="preserve"> или муниципальной собственности и о </w:t>
      </w:r>
      <w:proofErr w:type="gramStart"/>
      <w:r w:rsidR="001E3BBC">
        <w:rPr>
          <w:sz w:val="28"/>
          <w:szCs w:val="28"/>
        </w:rPr>
        <w:t>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</w:t>
      </w:r>
      <w:r w:rsidR="00C3359E">
        <w:rPr>
          <w:sz w:val="28"/>
          <w:szCs w:val="28"/>
        </w:rPr>
        <w:t>, утвержденных постановлением Правительства Российской Федерации от 16.07.2009 г</w:t>
      </w:r>
      <w:proofErr w:type="gramEnd"/>
      <w:r w:rsidR="00C3359E">
        <w:rPr>
          <w:sz w:val="28"/>
          <w:szCs w:val="28"/>
        </w:rPr>
        <w:t>. №582»</w:t>
      </w:r>
      <w:r>
        <w:rPr>
          <w:sz w:val="28"/>
          <w:szCs w:val="28"/>
        </w:rPr>
        <w:t xml:space="preserve">: </w:t>
      </w:r>
    </w:p>
    <w:p w:rsidR="00E66CA0" w:rsidRDefault="00E66CA0">
      <w:pPr>
        <w:ind w:firstLine="708"/>
        <w:contextualSpacing/>
        <w:jc w:val="both"/>
        <w:rPr>
          <w:sz w:val="28"/>
          <w:szCs w:val="28"/>
        </w:rPr>
      </w:pPr>
    </w:p>
    <w:p w:rsidR="00E66CA0" w:rsidRDefault="00F964A3" w:rsidP="00BD245A">
      <w:pPr>
        <w:pStyle w:val="aa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C3359E" w:rsidRPr="006035E5" w:rsidRDefault="00C3359E" w:rsidP="00C3359E">
      <w:pPr>
        <w:ind w:firstLine="709"/>
        <w:contextualSpacing/>
        <w:jc w:val="both"/>
        <w:rPr>
          <w:sz w:val="28"/>
          <w:szCs w:val="28"/>
        </w:rPr>
      </w:pPr>
      <w:r w:rsidRPr="006035E5">
        <w:rPr>
          <w:sz w:val="28"/>
          <w:szCs w:val="28"/>
        </w:rPr>
        <w:t xml:space="preserve">Лот №1. - </w:t>
      </w:r>
      <w:r w:rsidRPr="006035E5">
        <w:rPr>
          <w:color w:val="000000"/>
          <w:sz w:val="28"/>
          <w:szCs w:val="28"/>
          <w:shd w:val="clear" w:color="auto" w:fill="FFFFFF"/>
        </w:rPr>
        <w:t xml:space="preserve">земельный участок с кадастровым номером </w:t>
      </w:r>
      <w:r w:rsidR="00BE513C" w:rsidRPr="004C214E">
        <w:rPr>
          <w:rStyle w:val="FontStyle17"/>
          <w:color w:val="000000"/>
          <w:sz w:val="28"/>
          <w:szCs w:val="28"/>
        </w:rPr>
        <w:t xml:space="preserve">01:01:0400008:147, адрес: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BE513C" w:rsidRPr="004C214E">
        <w:rPr>
          <w:rStyle w:val="FontStyle17"/>
          <w:color w:val="000000"/>
          <w:sz w:val="28"/>
          <w:szCs w:val="28"/>
        </w:rPr>
        <w:t xml:space="preserve">Республика Адыгея, </w:t>
      </w:r>
      <w:proofErr w:type="spellStart"/>
      <w:r w:rsidR="00BE513C" w:rsidRPr="004C214E">
        <w:rPr>
          <w:rStyle w:val="FontStyle17"/>
          <w:color w:val="000000"/>
          <w:sz w:val="28"/>
          <w:szCs w:val="28"/>
        </w:rPr>
        <w:t>Гиагинский</w:t>
      </w:r>
      <w:proofErr w:type="spellEnd"/>
      <w:r w:rsidR="00BE513C" w:rsidRPr="004C214E">
        <w:rPr>
          <w:rStyle w:val="FontStyle17"/>
          <w:color w:val="000000"/>
          <w:sz w:val="28"/>
          <w:szCs w:val="28"/>
        </w:rPr>
        <w:t xml:space="preserve"> район, с. Георгиевское, ул. Октябрьская, </w:t>
      </w:r>
      <w:r w:rsidR="00BE513C" w:rsidRPr="004C214E">
        <w:rPr>
          <w:rStyle w:val="FontStyle17"/>
          <w:sz w:val="28"/>
          <w:szCs w:val="28"/>
        </w:rPr>
        <w:t xml:space="preserve">категория земель: земли населенных пунктов, </w:t>
      </w:r>
      <w:r w:rsidR="00BE513C" w:rsidRPr="004C214E">
        <w:rPr>
          <w:rStyle w:val="FontStyle17"/>
          <w:color w:val="000000"/>
          <w:sz w:val="28"/>
          <w:szCs w:val="28"/>
        </w:rPr>
        <w:t>вид разрешенного использования: приусадебный участок личного подсобного хозяйства, площадь: 1712 кв.м</w:t>
      </w:r>
      <w:r w:rsidRPr="006035E5">
        <w:rPr>
          <w:spacing w:val="-8"/>
          <w:sz w:val="28"/>
          <w:szCs w:val="28"/>
        </w:rPr>
        <w:t>.</w:t>
      </w:r>
      <w:r w:rsidRPr="006035E5">
        <w:rPr>
          <w:sz w:val="28"/>
          <w:szCs w:val="28"/>
        </w:rPr>
        <w:t xml:space="preserve"> </w:t>
      </w:r>
      <w:proofErr w:type="gramEnd"/>
    </w:p>
    <w:p w:rsidR="00C3359E" w:rsidRPr="006035E5" w:rsidRDefault="00C3359E" w:rsidP="00C3359E">
      <w:pPr>
        <w:contextualSpacing/>
        <w:jc w:val="both"/>
        <w:rPr>
          <w:spacing w:val="-8"/>
          <w:sz w:val="28"/>
          <w:szCs w:val="28"/>
        </w:rPr>
      </w:pPr>
      <w:r w:rsidRPr="006035E5">
        <w:rPr>
          <w:sz w:val="28"/>
          <w:szCs w:val="28"/>
        </w:rPr>
        <w:t xml:space="preserve">         </w:t>
      </w:r>
      <w:r w:rsidR="004C36F9">
        <w:rPr>
          <w:sz w:val="28"/>
          <w:szCs w:val="28"/>
        </w:rPr>
        <w:t xml:space="preserve"> </w:t>
      </w:r>
      <w:r w:rsidRPr="006035E5">
        <w:rPr>
          <w:sz w:val="28"/>
          <w:szCs w:val="28"/>
        </w:rPr>
        <w:t>Целевое назначение земельного участка:</w:t>
      </w:r>
      <w:r w:rsidRPr="006035E5">
        <w:rPr>
          <w:color w:val="000000"/>
          <w:sz w:val="28"/>
          <w:szCs w:val="28"/>
          <w:shd w:val="clear" w:color="auto" w:fill="FFFFFF"/>
        </w:rPr>
        <w:t xml:space="preserve"> </w:t>
      </w:r>
      <w:r w:rsidR="00BE513C" w:rsidRPr="004C214E">
        <w:rPr>
          <w:rStyle w:val="FontStyle17"/>
          <w:color w:val="000000"/>
          <w:sz w:val="28"/>
          <w:szCs w:val="28"/>
        </w:rPr>
        <w:t>приусадебный участок личного подсобного хозяйства</w:t>
      </w:r>
      <w:r w:rsidRPr="006035E5">
        <w:rPr>
          <w:color w:val="000000"/>
          <w:sz w:val="28"/>
          <w:szCs w:val="28"/>
          <w:shd w:val="clear" w:color="auto" w:fill="FFFFFF"/>
        </w:rPr>
        <w:t>.</w:t>
      </w:r>
    </w:p>
    <w:p w:rsidR="00C3359E" w:rsidRPr="006035E5" w:rsidRDefault="00C3359E" w:rsidP="00C3359E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pacing w:val="-2"/>
          <w:sz w:val="28"/>
          <w:szCs w:val="28"/>
        </w:rPr>
        <w:t xml:space="preserve">Начальная цена аукциона </w:t>
      </w:r>
      <w:r w:rsidRPr="006035E5">
        <w:rPr>
          <w:sz w:val="28"/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 w:val="28"/>
          <w:szCs w:val="28"/>
          <w:shd w:val="clear" w:color="auto" w:fill="FFFFFF"/>
        </w:rPr>
        <w:t xml:space="preserve"> </w:t>
      </w:r>
      <w:r w:rsidRPr="006035E5">
        <w:rPr>
          <w:color w:val="101718"/>
          <w:sz w:val="2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 w:val="28"/>
          <w:szCs w:val="28"/>
        </w:rPr>
        <w:t>:</w:t>
      </w:r>
      <w:r w:rsidRPr="006035E5">
        <w:rPr>
          <w:spacing w:val="-2"/>
          <w:sz w:val="28"/>
          <w:szCs w:val="28"/>
        </w:rPr>
        <w:t xml:space="preserve">  – </w:t>
      </w:r>
      <w:r w:rsidR="00BE513C">
        <w:rPr>
          <w:spacing w:val="-2"/>
          <w:sz w:val="28"/>
          <w:szCs w:val="28"/>
        </w:rPr>
        <w:t>991,50</w:t>
      </w:r>
      <w:r w:rsidRPr="006035E5">
        <w:rPr>
          <w:spacing w:val="-2"/>
          <w:sz w:val="28"/>
          <w:szCs w:val="28"/>
        </w:rPr>
        <w:t xml:space="preserve"> руб.</w:t>
      </w:r>
    </w:p>
    <w:p w:rsidR="00C3359E" w:rsidRPr="006035E5" w:rsidRDefault="00C3359E" w:rsidP="00C3359E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z w:val="28"/>
          <w:szCs w:val="28"/>
        </w:rPr>
        <w:lastRenderedPageBreak/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 w:val="28"/>
          <w:szCs w:val="28"/>
        </w:rPr>
        <w:t xml:space="preserve"> – </w:t>
      </w:r>
      <w:r w:rsidR="00BE513C">
        <w:rPr>
          <w:spacing w:val="-2"/>
          <w:sz w:val="28"/>
          <w:szCs w:val="28"/>
        </w:rPr>
        <w:t>29,75</w:t>
      </w:r>
      <w:r w:rsidRPr="006035E5">
        <w:rPr>
          <w:spacing w:val="-2"/>
          <w:sz w:val="28"/>
          <w:szCs w:val="28"/>
        </w:rPr>
        <w:t xml:space="preserve"> руб.</w:t>
      </w:r>
    </w:p>
    <w:p w:rsidR="00C3359E" w:rsidRPr="006035E5" w:rsidRDefault="00C3359E" w:rsidP="00C3359E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z w:val="28"/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 w:val="28"/>
          <w:szCs w:val="28"/>
        </w:rPr>
        <w:t xml:space="preserve">– </w:t>
      </w:r>
      <w:r w:rsidR="00BE513C">
        <w:rPr>
          <w:spacing w:val="-2"/>
          <w:sz w:val="28"/>
          <w:szCs w:val="28"/>
        </w:rPr>
        <w:t>198,3</w:t>
      </w:r>
      <w:r w:rsidRPr="006035E5">
        <w:rPr>
          <w:spacing w:val="-2"/>
          <w:sz w:val="28"/>
          <w:szCs w:val="28"/>
        </w:rPr>
        <w:t xml:space="preserve"> руб.</w:t>
      </w:r>
    </w:p>
    <w:p w:rsidR="00520A91" w:rsidRPr="006035E5" w:rsidRDefault="00C3359E" w:rsidP="00C3359E">
      <w:pPr>
        <w:ind w:firstLine="708"/>
        <w:jc w:val="both"/>
        <w:rPr>
          <w:sz w:val="28"/>
          <w:szCs w:val="28"/>
        </w:rPr>
      </w:pPr>
      <w:r w:rsidRPr="006035E5">
        <w:rPr>
          <w:spacing w:val="-2"/>
          <w:sz w:val="28"/>
          <w:szCs w:val="28"/>
        </w:rPr>
        <w:t>Срок аренды 20 лет</w:t>
      </w:r>
      <w:r w:rsidR="006035E5">
        <w:rPr>
          <w:spacing w:val="-8"/>
          <w:sz w:val="28"/>
          <w:szCs w:val="28"/>
        </w:rPr>
        <w:t>.</w:t>
      </w:r>
    </w:p>
    <w:p w:rsidR="00E66CA0" w:rsidRDefault="00F964A3" w:rsidP="00520A91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2. Отделу имущественно – земельных отношений администрации МО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район» обеспечить организацию и проведение аукциона на право заключения договоров аренды земельных участков, указанных в п. 1 настоящего распоряжения.</w:t>
      </w:r>
    </w:p>
    <w:p w:rsidR="00E66CA0" w:rsidRDefault="00F964A3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Извещение о проведении аукциона на право заключения договоров</w:t>
      </w:r>
      <w:r>
        <w:rPr>
          <w:sz w:val="28"/>
          <w:szCs w:val="28"/>
          <w:shd w:val="clear" w:color="auto" w:fill="FFFFFF"/>
        </w:rPr>
        <w:t xml:space="preserve"> аренды земельных участков, указанных в п. 1 настоящего распоряжения, разместить на официальном сайте Российской Федерации </w:t>
      </w:r>
      <w:hyperlink r:id="rId7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torgi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gov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shd w:val="clear" w:color="auto" w:fill="FFFFFF"/>
        </w:rPr>
        <w:t>, на сайте администрации МО «</w:t>
      </w:r>
      <w:proofErr w:type="spellStart"/>
      <w:r>
        <w:rPr>
          <w:sz w:val="28"/>
          <w:szCs w:val="28"/>
          <w:shd w:val="clear" w:color="auto" w:fill="FFFFFF"/>
        </w:rPr>
        <w:t>Гиагинский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 </w:t>
      </w:r>
      <w:hyperlink r:id="rId8">
        <w:r>
          <w:rPr>
            <w:rStyle w:val="-"/>
            <w:sz w:val="28"/>
            <w:szCs w:val="28"/>
          </w:rPr>
          <w:t>www.</w:t>
        </w:r>
        <w:r>
          <w:rPr>
            <w:rStyle w:val="-"/>
            <w:sz w:val="28"/>
            <w:szCs w:val="28"/>
            <w:lang w:val="en-US"/>
          </w:rPr>
          <w:t>amogr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, а также в «Информационном бюллетене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Гиагинский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 на сетевом источнике публикации МУП «Редакция газеты «Красное знамя».</w:t>
      </w:r>
      <w:proofErr w:type="gramEnd"/>
    </w:p>
    <w:p w:rsidR="00E66CA0" w:rsidRDefault="00F964A3">
      <w:pPr>
        <w:shd w:val="clear" w:color="auto" w:fill="FFFFFF"/>
        <w:ind w:firstLine="708"/>
        <w:jc w:val="both"/>
        <w:rPr>
          <w:spacing w:val="-9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spacing w:val="-9"/>
          <w:sz w:val="28"/>
          <w:szCs w:val="28"/>
        </w:rPr>
        <w:t>Контроль за</w:t>
      </w:r>
      <w:proofErr w:type="gramEnd"/>
      <w:r>
        <w:rPr>
          <w:spacing w:val="-9"/>
          <w:sz w:val="28"/>
          <w:szCs w:val="28"/>
        </w:rPr>
        <w:t xml:space="preserve"> исполнением настоящего распоряжения возложить на отдел имущественно – земельных отношений администрации МО «</w:t>
      </w:r>
      <w:proofErr w:type="spellStart"/>
      <w:r>
        <w:rPr>
          <w:spacing w:val="-9"/>
          <w:sz w:val="28"/>
          <w:szCs w:val="28"/>
        </w:rPr>
        <w:t>Гиагинский</w:t>
      </w:r>
      <w:proofErr w:type="spellEnd"/>
      <w:r>
        <w:rPr>
          <w:spacing w:val="-9"/>
          <w:sz w:val="28"/>
          <w:szCs w:val="28"/>
        </w:rPr>
        <w:t xml:space="preserve"> район».</w:t>
      </w:r>
    </w:p>
    <w:p w:rsidR="00E66CA0" w:rsidRDefault="00F964A3">
      <w:pPr>
        <w:shd w:val="clear" w:color="auto" w:fill="FFFFFF"/>
        <w:ind w:firstLine="708"/>
        <w:jc w:val="both"/>
        <w:rPr>
          <w:sz w:val="28"/>
          <w:szCs w:val="28"/>
          <w:highlight w:val="white"/>
        </w:rPr>
      </w:pPr>
      <w:r>
        <w:rPr>
          <w:spacing w:val="-9"/>
          <w:sz w:val="28"/>
          <w:szCs w:val="28"/>
        </w:rPr>
        <w:t>5. Настоящее распоряжение вступает в силу с момента его подписания.</w:t>
      </w:r>
    </w:p>
    <w:p w:rsidR="00E66CA0" w:rsidRDefault="00E66CA0">
      <w:pPr>
        <w:contextualSpacing/>
        <w:rPr>
          <w:sz w:val="28"/>
          <w:szCs w:val="28"/>
        </w:rPr>
      </w:pPr>
    </w:p>
    <w:p w:rsidR="00E66CA0" w:rsidRDefault="00E66CA0">
      <w:pPr>
        <w:contextualSpacing/>
        <w:rPr>
          <w:spacing w:val="-9"/>
          <w:sz w:val="28"/>
          <w:szCs w:val="28"/>
        </w:rPr>
      </w:pPr>
      <w:bookmarkStart w:id="0" w:name="_GoBack"/>
      <w:bookmarkEnd w:id="0"/>
    </w:p>
    <w:p w:rsidR="006A00C8" w:rsidRDefault="006D4D7F" w:rsidP="006A00C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00C8">
        <w:rPr>
          <w:sz w:val="28"/>
          <w:szCs w:val="28"/>
        </w:rPr>
        <w:t xml:space="preserve"> МО «</w:t>
      </w:r>
      <w:proofErr w:type="spellStart"/>
      <w:r w:rsidR="006A00C8">
        <w:rPr>
          <w:sz w:val="28"/>
          <w:szCs w:val="28"/>
        </w:rPr>
        <w:t>Гиагинский</w:t>
      </w:r>
      <w:proofErr w:type="spellEnd"/>
      <w:r w:rsidR="006A00C8">
        <w:rPr>
          <w:sz w:val="28"/>
          <w:szCs w:val="28"/>
        </w:rPr>
        <w:t xml:space="preserve"> район»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А.В.Бутусов</w:t>
      </w:r>
      <w:proofErr w:type="spellEnd"/>
    </w:p>
    <w:p w:rsidR="00187242" w:rsidRPr="00BE513C" w:rsidRDefault="00187242" w:rsidP="006A00C8">
      <w:pPr>
        <w:rPr>
          <w:color w:val="FFFFFF" w:themeColor="background1"/>
          <w:sz w:val="28"/>
          <w:szCs w:val="28"/>
        </w:rPr>
      </w:pPr>
    </w:p>
    <w:sectPr w:rsidR="00187242" w:rsidRPr="00BE513C" w:rsidSect="00520A91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CA0"/>
    <w:rsid w:val="00030380"/>
    <w:rsid w:val="0008354C"/>
    <w:rsid w:val="00121723"/>
    <w:rsid w:val="001457C5"/>
    <w:rsid w:val="001827C6"/>
    <w:rsid w:val="00187242"/>
    <w:rsid w:val="00190781"/>
    <w:rsid w:val="001C4A73"/>
    <w:rsid w:val="001E328E"/>
    <w:rsid w:val="001E3BBC"/>
    <w:rsid w:val="00231FC3"/>
    <w:rsid w:val="00235992"/>
    <w:rsid w:val="00302376"/>
    <w:rsid w:val="003071B9"/>
    <w:rsid w:val="00391C75"/>
    <w:rsid w:val="00392647"/>
    <w:rsid w:val="003B7773"/>
    <w:rsid w:val="003C38B3"/>
    <w:rsid w:val="003E15B7"/>
    <w:rsid w:val="004368CB"/>
    <w:rsid w:val="00460009"/>
    <w:rsid w:val="004C36F9"/>
    <w:rsid w:val="004F0A75"/>
    <w:rsid w:val="00520A91"/>
    <w:rsid w:val="0052241B"/>
    <w:rsid w:val="005F3071"/>
    <w:rsid w:val="006035E5"/>
    <w:rsid w:val="00682C88"/>
    <w:rsid w:val="006A00C8"/>
    <w:rsid w:val="006C28F2"/>
    <w:rsid w:val="006D4D7F"/>
    <w:rsid w:val="00764042"/>
    <w:rsid w:val="00774E9B"/>
    <w:rsid w:val="0078184B"/>
    <w:rsid w:val="00800A00"/>
    <w:rsid w:val="00800B8A"/>
    <w:rsid w:val="00805ADF"/>
    <w:rsid w:val="008D5C93"/>
    <w:rsid w:val="00942CEA"/>
    <w:rsid w:val="00A407AF"/>
    <w:rsid w:val="00A54E59"/>
    <w:rsid w:val="00B35F78"/>
    <w:rsid w:val="00B37F51"/>
    <w:rsid w:val="00B41219"/>
    <w:rsid w:val="00BA362E"/>
    <w:rsid w:val="00BC50A6"/>
    <w:rsid w:val="00BD245A"/>
    <w:rsid w:val="00BE513C"/>
    <w:rsid w:val="00C3359E"/>
    <w:rsid w:val="00C35A70"/>
    <w:rsid w:val="00C35CDF"/>
    <w:rsid w:val="00C913F6"/>
    <w:rsid w:val="00D2517E"/>
    <w:rsid w:val="00D97EA1"/>
    <w:rsid w:val="00DB3D3A"/>
    <w:rsid w:val="00DD1629"/>
    <w:rsid w:val="00E5660A"/>
    <w:rsid w:val="00E66CA0"/>
    <w:rsid w:val="00E747D3"/>
    <w:rsid w:val="00EB1567"/>
    <w:rsid w:val="00F05A71"/>
    <w:rsid w:val="00F11A96"/>
    <w:rsid w:val="00F20351"/>
    <w:rsid w:val="00F2739E"/>
    <w:rsid w:val="00F53B70"/>
    <w:rsid w:val="00F911ED"/>
    <w:rsid w:val="00F964A3"/>
    <w:rsid w:val="00FB2657"/>
    <w:rsid w:val="00FC167E"/>
    <w:rsid w:val="00FE006F"/>
    <w:rsid w:val="00FE51D9"/>
    <w:rsid w:val="00FF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CD2E07"/>
    <w:pPr>
      <w:keepNext/>
      <w:jc w:val="center"/>
      <w:outlineLvl w:val="0"/>
    </w:pPr>
    <w:rPr>
      <w:b/>
      <w:bCs/>
    </w:rPr>
  </w:style>
  <w:style w:type="character" w:customStyle="1" w:styleId="1">
    <w:name w:val="Заголовок 1 Знак"/>
    <w:basedOn w:val="a0"/>
    <w:link w:val="Heading1"/>
    <w:qFormat/>
    <w:rsid w:val="00CD2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50C11"/>
  </w:style>
  <w:style w:type="character" w:customStyle="1" w:styleId="a3">
    <w:name w:val="Текст выноски Знак"/>
    <w:basedOn w:val="a0"/>
    <w:uiPriority w:val="99"/>
    <w:semiHidden/>
    <w:qFormat/>
    <w:rsid w:val="005D3B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D78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0F3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0F3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E66CA0"/>
    <w:rPr>
      <w:color w:val="00000A"/>
      <w:sz w:val="28"/>
    </w:rPr>
  </w:style>
  <w:style w:type="character" w:customStyle="1" w:styleId="ListLabel2">
    <w:name w:val="ListLabel 2"/>
    <w:qFormat/>
    <w:rsid w:val="00E66CA0"/>
    <w:rPr>
      <w:color w:val="00000A"/>
      <w:sz w:val="28"/>
    </w:rPr>
  </w:style>
  <w:style w:type="paragraph" w:customStyle="1" w:styleId="a6">
    <w:name w:val="Заголовок"/>
    <w:basedOn w:val="a"/>
    <w:next w:val="a7"/>
    <w:qFormat/>
    <w:rsid w:val="00E66C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E66CA0"/>
    <w:pPr>
      <w:spacing w:after="140" w:line="288" w:lineRule="auto"/>
    </w:pPr>
  </w:style>
  <w:style w:type="paragraph" w:styleId="a8">
    <w:name w:val="List"/>
    <w:basedOn w:val="a7"/>
    <w:rsid w:val="00E66CA0"/>
    <w:rPr>
      <w:rFonts w:cs="Lucida Sans"/>
    </w:rPr>
  </w:style>
  <w:style w:type="paragraph" w:customStyle="1" w:styleId="Caption">
    <w:name w:val="Caption"/>
    <w:basedOn w:val="a"/>
    <w:qFormat/>
    <w:rsid w:val="00E66CA0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E66CA0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3D2ACE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D3B7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0F306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0F3063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semiHidden/>
    <w:unhideWhenUsed/>
    <w:qFormat/>
    <w:rsid w:val="00CB458B"/>
    <w:pPr>
      <w:spacing w:beforeAutospacing="1" w:afterAutospacing="1"/>
    </w:pPr>
  </w:style>
  <w:style w:type="paragraph" w:customStyle="1" w:styleId="10">
    <w:name w:val="Абзац списка1"/>
    <w:basedOn w:val="a"/>
    <w:rsid w:val="00520A91"/>
    <w:pPr>
      <w:suppressAutoHyphens/>
      <w:ind w:left="720"/>
      <w:contextualSpacing/>
    </w:pPr>
    <w:rPr>
      <w:color w:val="auto"/>
      <w:sz w:val="28"/>
      <w:szCs w:val="20"/>
      <w:lang w:eastAsia="zh-CN"/>
    </w:rPr>
  </w:style>
  <w:style w:type="character" w:customStyle="1" w:styleId="FontStyle17">
    <w:name w:val="Font Style17"/>
    <w:basedOn w:val="a0"/>
    <w:uiPriority w:val="99"/>
    <w:rsid w:val="00BE51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g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4FCF-303F-4EA0-9529-7A03ECD0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Пользователь Windows</cp:lastModifiedBy>
  <cp:revision>230</cp:revision>
  <cp:lastPrinted>2020-10-20T09:16:00Z</cp:lastPrinted>
  <dcterms:created xsi:type="dcterms:W3CDTF">2017-07-08T21:06:00Z</dcterms:created>
  <dcterms:modified xsi:type="dcterms:W3CDTF">2020-10-25T11:19:00Z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