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376"/>
        <w:gridCol w:w="1505"/>
        <w:gridCol w:w="4271"/>
      </w:tblGrid>
      <w:tr w:rsidR="00763260" w:rsidTr="00462EDD">
        <w:trPr>
          <w:trHeight w:val="284"/>
        </w:trPr>
        <w:tc>
          <w:tcPr>
            <w:tcW w:w="4376" w:type="dxa"/>
            <w:shd w:val="clear" w:color="auto" w:fill="auto"/>
          </w:tcPr>
          <w:p w:rsidR="00763260" w:rsidRDefault="00763260" w:rsidP="00462EDD">
            <w:pPr>
              <w:pStyle w:val="1"/>
              <w:snapToGrid w:val="0"/>
            </w:pPr>
            <w:r>
              <w:t xml:space="preserve">  РЕСПУБЛИКА АДЫГЕЯ</w:t>
            </w:r>
          </w:p>
          <w:p w:rsidR="00763260" w:rsidRDefault="00763260" w:rsidP="00462EDD">
            <w:pPr>
              <w:jc w:val="center"/>
              <w:rPr>
                <w:b/>
                <w:sz w:val="8"/>
              </w:rPr>
            </w:pPr>
          </w:p>
          <w:p w:rsidR="00763260" w:rsidRDefault="00763260" w:rsidP="00462E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763260" w:rsidRDefault="00763260" w:rsidP="00462EDD">
            <w:pPr>
              <w:pStyle w:val="1"/>
              <w:snapToGrid w:val="0"/>
            </w:pPr>
            <w:r>
              <w:t xml:space="preserve">  </w:t>
            </w:r>
          </w:p>
        </w:tc>
        <w:tc>
          <w:tcPr>
            <w:tcW w:w="1505" w:type="dxa"/>
            <w:shd w:val="clear" w:color="auto" w:fill="auto"/>
          </w:tcPr>
          <w:p w:rsidR="00763260" w:rsidRDefault="00763260" w:rsidP="00462EDD">
            <w:pPr>
              <w:snapToGrid w:val="0"/>
              <w:jc w:val="center"/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577785106" r:id="rId6"/>
              </w:object>
            </w:r>
          </w:p>
        </w:tc>
        <w:tc>
          <w:tcPr>
            <w:tcW w:w="4271" w:type="dxa"/>
            <w:shd w:val="clear" w:color="auto" w:fill="auto"/>
          </w:tcPr>
          <w:p w:rsidR="00763260" w:rsidRDefault="00763260" w:rsidP="00462ED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763260" w:rsidRDefault="00763260" w:rsidP="00462EDD">
            <w:pPr>
              <w:jc w:val="center"/>
              <w:rPr>
                <w:b/>
                <w:sz w:val="8"/>
              </w:rPr>
            </w:pPr>
          </w:p>
          <w:p w:rsidR="00763260" w:rsidRDefault="00763260" w:rsidP="00462EDD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763260" w:rsidRDefault="00763260" w:rsidP="00462EDD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:rsidR="00763260" w:rsidRDefault="00763260" w:rsidP="00462EDD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763260" w:rsidRDefault="00763260" w:rsidP="007632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81280</wp:posOffset>
                </wp:positionV>
                <wp:extent cx="6858000" cy="0"/>
                <wp:effectExtent l="33655" t="38100" r="330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1DD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6.4pt" to="510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" strokeweight="1.59mm">
                <v:stroke joinstyle="miter"/>
              </v:line>
            </w:pict>
          </mc:Fallback>
        </mc:AlternateContent>
      </w:r>
    </w:p>
    <w:tbl>
      <w:tblPr>
        <w:tblW w:w="111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54"/>
        <w:gridCol w:w="3686"/>
        <w:gridCol w:w="4392"/>
      </w:tblGrid>
      <w:tr w:rsidR="00763260" w:rsidTr="00462EDD">
        <w:trPr>
          <w:trHeight w:val="1398"/>
        </w:trPr>
        <w:tc>
          <w:tcPr>
            <w:tcW w:w="3054" w:type="dxa"/>
            <w:shd w:val="clear" w:color="auto" w:fill="auto"/>
          </w:tcPr>
          <w:p w:rsidR="00763260" w:rsidRDefault="00763260" w:rsidP="00462EDD">
            <w:pPr>
              <w:ind w:right="-5913"/>
              <w:jc w:val="center"/>
              <w:rPr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63260" w:rsidRDefault="00763260" w:rsidP="00462EDD">
            <w:pPr>
              <w:jc w:val="center"/>
              <w:rPr>
                <w:b/>
                <w:sz w:val="28"/>
                <w:szCs w:val="28"/>
              </w:rPr>
            </w:pPr>
          </w:p>
          <w:p w:rsidR="00763260" w:rsidRDefault="00763260" w:rsidP="00462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  <w:p w:rsidR="00763260" w:rsidRDefault="00763260" w:rsidP="00462EDD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 15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января  2018г   №17        </w:t>
            </w:r>
          </w:p>
          <w:p w:rsidR="00763260" w:rsidRDefault="00763260" w:rsidP="00462E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ст.Гиагинская</w:t>
            </w:r>
            <w:proofErr w:type="spellEnd"/>
          </w:p>
          <w:p w:rsidR="00763260" w:rsidRDefault="00763260" w:rsidP="00462EDD">
            <w:pPr>
              <w:jc w:val="center"/>
              <w:rPr>
                <w:b/>
                <w:sz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763260" w:rsidRDefault="00763260" w:rsidP="00462EDD">
            <w:pPr>
              <w:pStyle w:val="1"/>
              <w:ind w:left="3282" w:hanging="3282"/>
            </w:pPr>
          </w:p>
        </w:tc>
      </w:tr>
    </w:tbl>
    <w:p w:rsidR="00763260" w:rsidRPr="00802BFC" w:rsidRDefault="00763260" w:rsidP="00763260">
      <w:pPr>
        <w:jc w:val="center"/>
        <w:rPr>
          <w:b/>
          <w:sz w:val="28"/>
          <w:szCs w:val="28"/>
        </w:rPr>
      </w:pPr>
      <w:r w:rsidRPr="00802BFC">
        <w:rPr>
          <w:b/>
          <w:sz w:val="28"/>
          <w:szCs w:val="28"/>
        </w:rPr>
        <w:t>Об утверждении Плана работы межведомственной комиссии по противодействию коррупции на территории муниципального образования «</w:t>
      </w:r>
      <w:proofErr w:type="spellStart"/>
      <w:r w:rsidRPr="00802BFC">
        <w:rPr>
          <w:b/>
          <w:sz w:val="28"/>
          <w:szCs w:val="28"/>
        </w:rPr>
        <w:t>Гиагинский</w:t>
      </w:r>
      <w:proofErr w:type="spellEnd"/>
      <w:r w:rsidRPr="00802BFC">
        <w:rPr>
          <w:b/>
          <w:sz w:val="28"/>
          <w:szCs w:val="28"/>
        </w:rPr>
        <w:t xml:space="preserve"> район» на 201</w:t>
      </w:r>
      <w:r>
        <w:rPr>
          <w:b/>
          <w:sz w:val="28"/>
          <w:szCs w:val="28"/>
        </w:rPr>
        <w:t>8</w:t>
      </w:r>
      <w:r w:rsidRPr="00802BFC">
        <w:rPr>
          <w:b/>
          <w:sz w:val="28"/>
          <w:szCs w:val="28"/>
        </w:rPr>
        <w:t xml:space="preserve"> — 201</w:t>
      </w:r>
      <w:r>
        <w:rPr>
          <w:b/>
          <w:sz w:val="28"/>
          <w:szCs w:val="28"/>
        </w:rPr>
        <w:t>9</w:t>
      </w:r>
      <w:r w:rsidRPr="00802BFC">
        <w:rPr>
          <w:b/>
          <w:sz w:val="28"/>
          <w:szCs w:val="28"/>
        </w:rPr>
        <w:t xml:space="preserve"> годы</w:t>
      </w:r>
    </w:p>
    <w:p w:rsidR="00763260" w:rsidRDefault="00763260" w:rsidP="00763260"/>
    <w:p w:rsidR="00763260" w:rsidRDefault="00763260" w:rsidP="0076326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25.12.2008 года № 273 -ФЗ «О противодействии коррупции», руководствуясь Национальной стратегией противодействия коррупции, утвержденной Указом Президента Российской Федерации от 13 апреля 2010 г № 460, Национальным планом противодействия коррупции на 2016 — 2017 годы, утвержденным Указом Президента Российской Федерации от 01.04.2016 г. №147 «О Национальном плане противодействия коррупции на 2016-2017 годы»,</w:t>
      </w:r>
    </w:p>
    <w:p w:rsidR="00763260" w:rsidRDefault="00763260" w:rsidP="00763260">
      <w:pPr>
        <w:spacing w:line="100" w:lineRule="atLeast"/>
        <w:jc w:val="both"/>
        <w:rPr>
          <w:sz w:val="28"/>
          <w:szCs w:val="28"/>
        </w:rPr>
      </w:pPr>
    </w:p>
    <w:p w:rsidR="00763260" w:rsidRDefault="00763260" w:rsidP="00763260">
      <w:pPr>
        <w:numPr>
          <w:ilvl w:val="1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межведомственной комиссии по противодействию коррупции на территории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на 2018 -2019 годы.</w:t>
      </w:r>
    </w:p>
    <w:p w:rsidR="00763260" w:rsidRPr="00712412" w:rsidRDefault="00763260" w:rsidP="00763260">
      <w:pPr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7124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12412">
        <w:rPr>
          <w:sz w:val="28"/>
          <w:szCs w:val="28"/>
        </w:rPr>
        <w:t>аспоряжение опубликовать в «Информационном бюллетене муниципального образования «</w:t>
      </w:r>
      <w:proofErr w:type="spellStart"/>
      <w:r w:rsidRPr="00712412">
        <w:rPr>
          <w:sz w:val="28"/>
          <w:szCs w:val="28"/>
        </w:rPr>
        <w:t>Гиагинский</w:t>
      </w:r>
      <w:proofErr w:type="spellEnd"/>
      <w:r w:rsidRPr="00712412">
        <w:rPr>
          <w:sz w:val="28"/>
          <w:szCs w:val="28"/>
        </w:rPr>
        <w:t xml:space="preserve"> район»», в сетевом источнике публикации МУП редакции газеты «Красное знамя», а также разместить на официальном сайте МО «</w:t>
      </w:r>
      <w:proofErr w:type="spellStart"/>
      <w:r w:rsidRPr="00712412">
        <w:rPr>
          <w:sz w:val="28"/>
          <w:szCs w:val="28"/>
        </w:rPr>
        <w:t>Гиагинский</w:t>
      </w:r>
      <w:proofErr w:type="spellEnd"/>
      <w:r w:rsidRPr="00712412">
        <w:rPr>
          <w:sz w:val="28"/>
          <w:szCs w:val="28"/>
        </w:rPr>
        <w:t xml:space="preserve"> район».</w:t>
      </w:r>
    </w:p>
    <w:p w:rsidR="00763260" w:rsidRDefault="00763260" w:rsidP="00763260">
      <w:pPr>
        <w:numPr>
          <w:ilvl w:val="1"/>
          <w:numId w:val="2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</w:p>
    <w:p w:rsidR="00763260" w:rsidRDefault="00763260" w:rsidP="00763260">
      <w:pPr>
        <w:jc w:val="center"/>
        <w:rPr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763260" w:rsidRDefault="00763260" w:rsidP="00763260">
      <w:pPr>
        <w:jc w:val="center"/>
        <w:rPr>
          <w:sz w:val="28"/>
          <w:szCs w:val="28"/>
        </w:rPr>
      </w:pPr>
    </w:p>
    <w:p w:rsidR="00763260" w:rsidRDefault="00763260" w:rsidP="00763260">
      <w:pPr>
        <w:autoSpaceDE w:val="0"/>
        <w:jc w:val="both"/>
        <w:rPr>
          <w:sz w:val="28"/>
          <w:szCs w:val="28"/>
        </w:rPr>
      </w:pPr>
    </w:p>
    <w:p w:rsidR="00763260" w:rsidRDefault="00763260" w:rsidP="007632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А.В. Бутусов</w:t>
      </w:r>
    </w:p>
    <w:p w:rsidR="00763260" w:rsidRDefault="00763260" w:rsidP="00763260">
      <w:pPr>
        <w:autoSpaceDE w:val="0"/>
        <w:jc w:val="both"/>
        <w:rPr>
          <w:sz w:val="28"/>
          <w:szCs w:val="28"/>
        </w:rPr>
      </w:pPr>
    </w:p>
    <w:p w:rsidR="0099736A" w:rsidRDefault="0099736A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/>
    <w:p w:rsidR="00763260" w:rsidRDefault="00763260" w:rsidP="00763260">
      <w:pPr>
        <w:spacing w:before="900"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распоряжением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главы МО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от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                                         </w:t>
      </w:r>
    </w:p>
    <w:p w:rsidR="00763260" w:rsidRDefault="00763260" w:rsidP="00763260">
      <w:pPr>
        <w:spacing w:before="90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межведомственной комиссии по</w:t>
      </w:r>
    </w:p>
    <w:p w:rsidR="00763260" w:rsidRDefault="00763260" w:rsidP="00763260">
      <w:pPr>
        <w:pStyle w:val="2"/>
        <w:spacing w:line="322" w:lineRule="exact"/>
        <w:ind w:left="120"/>
        <w:jc w:val="center"/>
      </w:pPr>
      <w:r>
        <w:t>противодействию коррупции на территории муниципального образования</w:t>
      </w:r>
    </w:p>
    <w:p w:rsidR="00763260" w:rsidRDefault="00763260" w:rsidP="00763260">
      <w:pPr>
        <w:pStyle w:val="2"/>
        <w:spacing w:after="360" w:line="322" w:lineRule="exact"/>
        <w:jc w:val="center"/>
      </w:pPr>
      <w:r>
        <w:t>«</w:t>
      </w:r>
      <w:proofErr w:type="spellStart"/>
      <w:r>
        <w:t>Гиагинский</w:t>
      </w:r>
      <w:proofErr w:type="spellEnd"/>
      <w:r>
        <w:t xml:space="preserve"> район» на 2018</w:t>
      </w:r>
      <w:r>
        <w:rPr>
          <w:lang w:val="en-US"/>
        </w:rPr>
        <w:t xml:space="preserve"> – 201</w:t>
      </w:r>
      <w:r>
        <w:t>9 годы</w:t>
      </w:r>
    </w:p>
    <w:p w:rsidR="00763260" w:rsidRDefault="00763260" w:rsidP="00763260">
      <w:pPr>
        <w:jc w:val="center"/>
        <w:rPr>
          <w:sz w:val="28"/>
          <w:szCs w:val="28"/>
        </w:rPr>
      </w:pPr>
    </w:p>
    <w:p w:rsidR="00763260" w:rsidRDefault="00763260" w:rsidP="00763260">
      <w:pPr>
        <w:jc w:val="center"/>
      </w:pPr>
    </w:p>
    <w:tbl>
      <w:tblPr>
        <w:tblW w:w="98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701"/>
        <w:gridCol w:w="1997"/>
        <w:gridCol w:w="1760"/>
      </w:tblGrid>
      <w:tr w:rsidR="00763260" w:rsidTr="00462ED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рассмотрения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за рассмотрение мероприятий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выполнением мероприятий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spacing w:after="0" w:line="32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о результатах проделанной работы по проведению антикоррупционной экспертизы в действующих нормативно-правовых актах органов местного самоуправления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2"/>
              <w:snapToGrid w:val="0"/>
              <w:spacing w:line="326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администрации МО «</w:t>
            </w:r>
            <w:proofErr w:type="spellStart"/>
            <w:r>
              <w:rPr>
                <w:sz w:val="24"/>
                <w:szCs w:val="24"/>
              </w:rPr>
              <w:t>Гиагинский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 в части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антикоррупцион</w:t>
            </w:r>
            <w:proofErr w:type="spellEnd"/>
            <w:r>
              <w:rPr>
                <w:rFonts w:ascii="Times New Roman" w:hAnsi="Times New Roman"/>
                <w:sz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 организации работы с кадровым резервом и его эффективное использование. О проведении анализа заявлений и обращений граждан и организаций о фактах коррупции со стороны муниципальных служащих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Управляющая делами, отдел по общим и кадровым вопросам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муниципальных служащих по противодействию коррупции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конкурсов на замещение вакантных должностей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муниципальной службы, включение муниципальных служащих в кадровый резерв.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lastRenderedPageBreak/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по общим и кадровым вопросам администрации МО </w:t>
            </w: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D61C6A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61C6A">
              <w:rPr>
                <w:rFonts w:ascii="Times New Roman" w:hAnsi="Times New Roman"/>
                <w:sz w:val="24"/>
              </w:rPr>
              <w:lastRenderedPageBreak/>
              <w:t xml:space="preserve">Повышения эффективности деятельности муниципальной службы по противодействию </w:t>
            </w:r>
            <w:r w:rsidRPr="00D61C6A">
              <w:rPr>
                <w:rFonts w:ascii="Times New Roman" w:hAnsi="Times New Roman"/>
                <w:sz w:val="24"/>
              </w:rPr>
              <w:lastRenderedPageBreak/>
              <w:t>коррупции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разъяснительной работы по вопросам этики служебного поведения муниципальных служащих и регулированию конфликта интересов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D61C6A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эффективности деятельности по противодействию коррупции в части общих принципов служебного поведения муниципальными служащими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Доведение до лиц, замещающих муниципальные должности, должности муниципальной службы,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 посредничество во взяточничестве  в </w:t>
            </w:r>
            <w:r>
              <w:rPr>
                <w:rFonts w:eastAsia="Arial" w:cs="Arial"/>
              </w:rPr>
              <w:lastRenderedPageBreak/>
              <w:t>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 лицам в соответствии с законодательством Российской Федерации о противодействии коррупции, контроль по каждому случаю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Российской Федерации, и применять соответствующие меры юридической ответственности</w:t>
            </w:r>
          </w:p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lastRenderedPageBreak/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Управляющая делами, отдел по общим и кадровым вопросам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эффективности деятельности муниципальных служащих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t>Проведение разъяснительной работы по вопросам этики служебного поведения муниципальных служащих и регулированию конфликта интересов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Повышение эффективности деятельности по противодействию коррупции в части общих принципов служебного поведения муниципальными служащими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t xml:space="preserve">Контроль за соблюдением муниципальными служащими </w:t>
            </w:r>
            <w:r>
              <w:lastRenderedPageBreak/>
              <w:t>законодательства о муниципальной службе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lastRenderedPageBreak/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по общим и кадровым вопросам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Повышение эффективности деятельности по противодействию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коррупции в части общих принципов служебного поведения муниципальными служащими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rPr>
                <w:rFonts w:eastAsia="Arial" w:cs="Arial"/>
              </w:rPr>
              <w:t>Размещение на официальном сайте администрации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общим и кадровым вопросам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t>Реализация требований Федерального закона от 05.04.2013 №44-ФЗ «О контрактной системе в сфере закупок товаров, работ, услуг для обеспечения государственных нужд», с единственным поставщиком, муниципальный контроль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финансово-хозяйственной деятельности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законодательства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 по муниципальным заказам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законодательства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t>Проведение анализа принимаемых мер по оптимизации и повышению эффективного функционирования бюджетной сферы в МО «</w:t>
            </w:r>
            <w:proofErr w:type="spellStart"/>
            <w:r>
              <w:t>Гиагинский</w:t>
            </w:r>
            <w:proofErr w:type="spellEnd"/>
            <w:r>
              <w:t xml:space="preserve"> район»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финансов</w:t>
            </w:r>
          </w:p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0655DF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55DF">
              <w:rPr>
                <w:rFonts w:ascii="Times New Roman" w:hAnsi="Times New Roman"/>
                <w:sz w:val="24"/>
              </w:rPr>
              <w:t>Рациональное использование бюджетных средств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t>Об активизации работы по формированию у молодежи, обучающейся в общеобразовательных учреждениях антикоррупционного мировоззрения, повышению уровня правосознания правовой культуры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0655DF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антикоррупцион-ного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мировоззрения школьников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</w:pPr>
            <w:r>
              <w:rPr>
                <w:rFonts w:eastAsia="Arial" w:cs="Arial"/>
              </w:rPr>
              <w:t>О реализации осуществления контроля соответствия качества фактически оказываемых муниципальных услуг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Управляющая делами администрации </w:t>
            </w: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  <w:r>
              <w:rPr>
                <w:rFonts w:ascii="Times New Roman" w:eastAsia="Arial" w:hAnsi="Times New Roman" w:cs="Arial"/>
                <w:sz w:val="24"/>
              </w:rPr>
              <w:t>, Заместитель главы администрации МО «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Гиагинский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район» по сельскому хозяйству и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имущественно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— земельным вопросам, руководитель отдела архитектуры и градостроительства администрации МО «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Гиагинский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Повышения качества предоставления муниципальных услуг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Проведение анализа исполнения органами местного </w:t>
            </w:r>
            <w:r>
              <w:rPr>
                <w:rFonts w:eastAsia="Arial" w:cs="Arial"/>
              </w:rPr>
              <w:lastRenderedPageBreak/>
              <w:t>самоуправления МО «</w:t>
            </w:r>
            <w:proofErr w:type="spellStart"/>
            <w:r>
              <w:rPr>
                <w:rFonts w:eastAsia="Arial" w:cs="Arial"/>
              </w:rPr>
              <w:t>Гиагинский</w:t>
            </w:r>
            <w:proofErr w:type="spellEnd"/>
            <w:r>
              <w:rPr>
                <w:rFonts w:eastAsia="Arial" w:cs="Arial"/>
              </w:rPr>
              <w:t xml:space="preserve"> район»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lastRenderedPageBreak/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Заместитель главы администраци</w:t>
            </w:r>
            <w:r>
              <w:rPr>
                <w:rFonts w:ascii="Times New Roman" w:eastAsia="Arial" w:hAnsi="Times New Roman" w:cs="Arial"/>
                <w:sz w:val="24"/>
              </w:rPr>
              <w:lastRenderedPageBreak/>
              <w:t>и МО «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Гиагинский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район» по сельскому хозяйству и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имущественно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— земельным вопросам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Недопущение коррупции в сфере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землепользования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cs="Arial"/>
              </w:rPr>
              <w:t>Проведение анализа принимаемых мер по оптимизации и повышению эффективного функционирования бюджетной сферы в МО «</w:t>
            </w:r>
            <w:proofErr w:type="spellStart"/>
            <w:r>
              <w:rPr>
                <w:rFonts w:cs="Arial"/>
              </w:rPr>
              <w:t>Гиагинский</w:t>
            </w:r>
            <w:proofErr w:type="spellEnd"/>
            <w:r>
              <w:rPr>
                <w:rFonts w:cs="Arial"/>
              </w:rPr>
              <w:t xml:space="preserve"> район» (Управление культуры)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Управление культуры</w:t>
            </w:r>
          </w:p>
          <w:p w:rsidR="00763260" w:rsidRDefault="00763260" w:rsidP="00462EDD">
            <w:pPr>
              <w:pStyle w:val="a3"/>
              <w:snapToGrid w:val="0"/>
              <w:jc w:val="center"/>
              <w:rPr>
                <w:rFonts w:ascii="Times New Roman" w:eastAsia="Arial" w:hAnsi="Times New Roman" w:cs="Arial"/>
                <w:sz w:val="24"/>
              </w:rPr>
            </w:pPr>
            <w:r w:rsidRPr="004264BE">
              <w:rPr>
                <w:rFonts w:ascii="Times New Roman" w:hAnsi="Times New Roman"/>
                <w:sz w:val="24"/>
              </w:rPr>
              <w:t>МО «</w:t>
            </w:r>
            <w:proofErr w:type="spellStart"/>
            <w:r w:rsidRPr="004264BE"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 w:rsidRPr="004264BE"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BB6417" w:rsidRDefault="00763260" w:rsidP="00462EDD">
            <w:pPr>
              <w:pStyle w:val="a5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B6417">
              <w:rPr>
                <w:rFonts w:ascii="Times New Roman" w:hAnsi="Times New Roman"/>
                <w:sz w:val="24"/>
              </w:rPr>
              <w:t>Рациональное использование бюджетных средств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  <w:tr w:rsidR="00763260" w:rsidTr="00462ED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cs="Arial"/>
              </w:rPr>
            </w:pPr>
            <w:r>
              <w:t xml:space="preserve">Анализ хода реализации развития малого и среднего предпринимательства в районе в целях создания благоприятных условий развития, устранения административных барьеров, </w:t>
            </w:r>
            <w:r>
              <w:rPr>
                <w:rFonts w:eastAsia="Arial" w:cs="Arial"/>
              </w:rPr>
              <w:t>о мероприятиях по повышению правовой грамотности индивидуальных предпринимателей и юридических лиц в сфере противодействия коррупции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3"/>
              <w:snapToGrid w:val="0"/>
              <w:spacing w:line="0" w:lineRule="atLeas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Июнь - декабрь 2018 -2019 годы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Отдел экономического развития и торговли администрации </w:t>
            </w:r>
            <w:r w:rsidRPr="004264BE">
              <w:t>МО «</w:t>
            </w:r>
            <w:proofErr w:type="spellStart"/>
            <w:r w:rsidRPr="004264BE">
              <w:t>Гиагинский</w:t>
            </w:r>
            <w:proofErr w:type="spellEnd"/>
            <w:r w:rsidRPr="004264BE">
              <w:t xml:space="preserve"> район»</w:t>
            </w:r>
          </w:p>
          <w:p w:rsidR="00763260" w:rsidRDefault="00763260" w:rsidP="00462EDD">
            <w:pPr>
              <w:autoSpaceDE w:val="0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260" w:rsidRPr="00BB6417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антикоррупционного поведения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главы администрации</w:t>
            </w:r>
          </w:p>
          <w:p w:rsidR="00763260" w:rsidRDefault="00763260" w:rsidP="00462EDD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</w:rPr>
              <w:t>Гиагинский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</w:tc>
      </w:tr>
    </w:tbl>
    <w:p w:rsidR="00763260" w:rsidRDefault="00763260" w:rsidP="00763260"/>
    <w:p w:rsidR="00763260" w:rsidRDefault="00763260" w:rsidP="00763260"/>
    <w:p w:rsidR="00763260" w:rsidRDefault="00763260" w:rsidP="00763260"/>
    <w:p w:rsidR="00763260" w:rsidRPr="00630D20" w:rsidRDefault="00763260" w:rsidP="00763260">
      <w:pPr>
        <w:rPr>
          <w:sz w:val="28"/>
          <w:szCs w:val="28"/>
        </w:rPr>
      </w:pPr>
      <w:r w:rsidRPr="00630D20">
        <w:rPr>
          <w:sz w:val="28"/>
          <w:szCs w:val="28"/>
        </w:rPr>
        <w:t>Управляющая делами</w:t>
      </w:r>
    </w:p>
    <w:p w:rsidR="00763260" w:rsidRPr="00630D20" w:rsidRDefault="00763260" w:rsidP="00763260">
      <w:pPr>
        <w:rPr>
          <w:sz w:val="28"/>
          <w:szCs w:val="28"/>
        </w:rPr>
      </w:pPr>
      <w:r w:rsidRPr="00630D20">
        <w:rPr>
          <w:sz w:val="28"/>
          <w:szCs w:val="28"/>
        </w:rPr>
        <w:t>МО «</w:t>
      </w:r>
      <w:proofErr w:type="spellStart"/>
      <w:r w:rsidRPr="00630D20">
        <w:rPr>
          <w:sz w:val="28"/>
          <w:szCs w:val="28"/>
        </w:rPr>
        <w:t>Гиагинский</w:t>
      </w:r>
      <w:proofErr w:type="spellEnd"/>
      <w:r w:rsidRPr="00630D20">
        <w:rPr>
          <w:sz w:val="28"/>
          <w:szCs w:val="28"/>
        </w:rPr>
        <w:t xml:space="preserve"> </w:t>
      </w:r>
      <w:proofErr w:type="gramStart"/>
      <w:r w:rsidRPr="00630D20">
        <w:rPr>
          <w:sz w:val="28"/>
          <w:szCs w:val="28"/>
        </w:rPr>
        <w:t>район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Pr="00630D20">
        <w:rPr>
          <w:sz w:val="28"/>
          <w:szCs w:val="28"/>
        </w:rPr>
        <w:t xml:space="preserve">А.В. </w:t>
      </w:r>
      <w:proofErr w:type="spellStart"/>
      <w:r w:rsidRPr="00630D20">
        <w:rPr>
          <w:sz w:val="28"/>
          <w:szCs w:val="28"/>
        </w:rPr>
        <w:t>Хоровьева</w:t>
      </w:r>
      <w:proofErr w:type="spellEnd"/>
      <w:r>
        <w:rPr>
          <w:sz w:val="28"/>
          <w:szCs w:val="28"/>
        </w:rPr>
        <w:t xml:space="preserve">  </w:t>
      </w:r>
      <w:r w:rsidRPr="00630D20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763260" w:rsidRDefault="00763260" w:rsidP="00763260">
      <w:r>
        <w:t xml:space="preserve">           </w:t>
      </w:r>
      <w:bookmarkStart w:id="0" w:name="_GoBack"/>
      <w:bookmarkEnd w:id="0"/>
    </w:p>
    <w:sectPr w:rsidR="00763260" w:rsidSect="007632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60"/>
    <w:rsid w:val="00763260"/>
    <w:rsid w:val="009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7F3A"/>
  <w15:chartTrackingRefBased/>
  <w15:docId w15:val="{8F0AA5FC-EC07-4878-AF71-BA74D5C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3260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260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763260"/>
    <w:pPr>
      <w:widowControl w:val="0"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76326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">
    <w:name w:val="Основной текст (2)"/>
    <w:basedOn w:val="a"/>
    <w:next w:val="a"/>
    <w:rsid w:val="00763260"/>
    <w:pPr>
      <w:widowControl w:val="0"/>
      <w:spacing w:line="0" w:lineRule="atLeast"/>
    </w:pPr>
    <w:rPr>
      <w:kern w:val="1"/>
      <w:sz w:val="28"/>
      <w:szCs w:val="28"/>
    </w:rPr>
  </w:style>
  <w:style w:type="paragraph" w:customStyle="1" w:styleId="3">
    <w:name w:val="Основной текст (3)"/>
    <w:basedOn w:val="a"/>
    <w:next w:val="a"/>
    <w:rsid w:val="00763260"/>
    <w:pPr>
      <w:widowControl w:val="0"/>
      <w:spacing w:line="324" w:lineRule="exact"/>
      <w:jc w:val="center"/>
    </w:pPr>
    <w:rPr>
      <w:kern w:val="1"/>
      <w:sz w:val="28"/>
      <w:szCs w:val="28"/>
    </w:rPr>
  </w:style>
  <w:style w:type="paragraph" w:customStyle="1" w:styleId="a5">
    <w:name w:val="Содержимое таблицы"/>
    <w:basedOn w:val="a"/>
    <w:rsid w:val="00763260"/>
    <w:pPr>
      <w:widowControl w:val="0"/>
      <w:suppressLineNumber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2018-01-18T09:50:00Z</dcterms:created>
  <dcterms:modified xsi:type="dcterms:W3CDTF">2018-01-18T09:52:00Z</dcterms:modified>
</cp:coreProperties>
</file>