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182" w:rsidRPr="00B576C9" w:rsidRDefault="00530182" w:rsidP="00E42EAB">
      <w:pPr>
        <w:ind w:left="1276" w:hanging="2126"/>
        <w:jc w:val="center"/>
        <w:rPr>
          <w:b/>
        </w:rPr>
      </w:pPr>
    </w:p>
    <w:tbl>
      <w:tblPr>
        <w:tblStyle w:val="a3"/>
        <w:tblW w:w="0" w:type="auto"/>
        <w:tblInd w:w="-147" w:type="dxa"/>
        <w:tblLook w:val="04A0" w:firstRow="1" w:lastRow="0" w:firstColumn="1" w:lastColumn="0" w:noHBand="0" w:noVBand="1"/>
      </w:tblPr>
      <w:tblGrid>
        <w:gridCol w:w="3717"/>
        <w:gridCol w:w="2237"/>
        <w:gridCol w:w="4161"/>
      </w:tblGrid>
      <w:tr w:rsidR="003D0EC1" w:rsidRPr="00733DFC" w:rsidTr="003D0EC1">
        <w:trPr>
          <w:trHeight w:val="1973"/>
        </w:trPr>
        <w:tc>
          <w:tcPr>
            <w:tcW w:w="3717" w:type="dxa"/>
          </w:tcPr>
          <w:p w:rsidR="003D0EC1" w:rsidRPr="003D0EC1" w:rsidRDefault="003D0EC1" w:rsidP="003D0EC1">
            <w:pPr>
              <w:jc w:val="center"/>
              <w:rPr>
                <w:sz w:val="20"/>
                <w:szCs w:val="20"/>
              </w:rPr>
            </w:pPr>
            <w:r w:rsidRPr="003D0EC1">
              <w:rPr>
                <w:sz w:val="20"/>
                <w:szCs w:val="20"/>
              </w:rPr>
              <w:t>РЕСПУБЛИКА АДЫГЕЯ</w:t>
            </w:r>
          </w:p>
          <w:p w:rsidR="003D0EC1" w:rsidRPr="003D0EC1" w:rsidRDefault="003D0EC1" w:rsidP="003D0EC1">
            <w:pPr>
              <w:jc w:val="center"/>
              <w:rPr>
                <w:sz w:val="20"/>
                <w:szCs w:val="20"/>
              </w:rPr>
            </w:pPr>
            <w:r w:rsidRPr="003D0EC1">
              <w:rPr>
                <w:sz w:val="20"/>
                <w:szCs w:val="20"/>
              </w:rPr>
              <w:t>Контрольно-счетная палата</w:t>
            </w:r>
          </w:p>
          <w:p w:rsidR="003D0EC1" w:rsidRPr="003D0EC1" w:rsidRDefault="003D0EC1" w:rsidP="003D0EC1">
            <w:pPr>
              <w:jc w:val="center"/>
              <w:rPr>
                <w:sz w:val="20"/>
                <w:szCs w:val="20"/>
              </w:rPr>
            </w:pPr>
            <w:r w:rsidRPr="003D0EC1">
              <w:rPr>
                <w:sz w:val="20"/>
                <w:szCs w:val="20"/>
              </w:rPr>
              <w:t>Муниципального образования</w:t>
            </w:r>
          </w:p>
          <w:p w:rsidR="003D0EC1" w:rsidRPr="003D0EC1" w:rsidRDefault="003D0EC1" w:rsidP="003D0EC1">
            <w:pPr>
              <w:jc w:val="center"/>
              <w:rPr>
                <w:sz w:val="20"/>
                <w:szCs w:val="20"/>
              </w:rPr>
            </w:pPr>
            <w:r w:rsidRPr="003D0EC1">
              <w:rPr>
                <w:sz w:val="20"/>
                <w:szCs w:val="20"/>
              </w:rPr>
              <w:t>«Гиагинский район»</w:t>
            </w:r>
          </w:p>
          <w:p w:rsidR="003D0EC1" w:rsidRPr="003D0EC1" w:rsidRDefault="003D0EC1" w:rsidP="003D0EC1">
            <w:pPr>
              <w:jc w:val="center"/>
              <w:rPr>
                <w:b/>
                <w:sz w:val="20"/>
                <w:szCs w:val="20"/>
              </w:rPr>
            </w:pPr>
          </w:p>
          <w:p w:rsidR="003D0EC1" w:rsidRPr="003D0EC1" w:rsidRDefault="003D0EC1" w:rsidP="003D0EC1">
            <w:pPr>
              <w:jc w:val="center"/>
              <w:rPr>
                <w:b/>
                <w:sz w:val="20"/>
                <w:szCs w:val="20"/>
              </w:rPr>
            </w:pPr>
            <w:r w:rsidRPr="003D0EC1">
              <w:rPr>
                <w:b/>
                <w:sz w:val="20"/>
                <w:szCs w:val="20"/>
              </w:rPr>
              <w:t>http://mogiaginsk.ru/informaciya-dlya-grazhdan/kontrolno-schetnaya-pala/</w:t>
            </w:r>
          </w:p>
          <w:p w:rsidR="003D0EC1" w:rsidRPr="003D0EC1" w:rsidRDefault="003D0EC1" w:rsidP="003D0EC1">
            <w:pPr>
              <w:jc w:val="center"/>
              <w:rPr>
                <w:b/>
                <w:sz w:val="20"/>
                <w:szCs w:val="20"/>
                <w:lang w:val="en-US"/>
              </w:rPr>
            </w:pPr>
            <w:r w:rsidRPr="003D0EC1">
              <w:rPr>
                <w:b/>
                <w:sz w:val="20"/>
                <w:szCs w:val="20"/>
              </w:rPr>
              <w:t xml:space="preserve"> </w:t>
            </w:r>
            <w:r w:rsidRPr="003D0EC1">
              <w:rPr>
                <w:b/>
                <w:sz w:val="20"/>
                <w:szCs w:val="20"/>
                <w:lang w:val="en-US"/>
              </w:rPr>
              <w:t xml:space="preserve">e-mail: kspgiag@mail.ru     </w:t>
            </w:r>
          </w:p>
        </w:tc>
        <w:tc>
          <w:tcPr>
            <w:tcW w:w="2237" w:type="dxa"/>
          </w:tcPr>
          <w:p w:rsidR="003D0EC1" w:rsidRPr="003D0EC1" w:rsidRDefault="003D0EC1" w:rsidP="00E42EAB">
            <w:pPr>
              <w:jc w:val="center"/>
              <w:rPr>
                <w:b/>
                <w:sz w:val="20"/>
                <w:szCs w:val="20"/>
                <w:lang w:val="en-US"/>
              </w:rPr>
            </w:pPr>
            <w:r w:rsidRPr="003D0EC1">
              <w:rPr>
                <w:sz w:val="20"/>
                <w:szCs w:val="20"/>
              </w:rPr>
              <w:object w:dxaOrig="2327" w:dyaOrig="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ed="t">
                  <v:fill color2="black"/>
                  <v:imagedata r:id="rId8" o:title=""/>
                </v:shape>
                <o:OLEObject Type="Embed" ProgID="Microsoft" ShapeID="_x0000_i1025" DrawAspect="Content" ObjectID="_1560764559" r:id="rId9"/>
              </w:object>
            </w:r>
          </w:p>
        </w:tc>
        <w:tc>
          <w:tcPr>
            <w:tcW w:w="4161" w:type="dxa"/>
          </w:tcPr>
          <w:p w:rsidR="003D0EC1" w:rsidRPr="003D0EC1" w:rsidRDefault="003D0EC1" w:rsidP="003D0EC1">
            <w:pPr>
              <w:jc w:val="center"/>
              <w:rPr>
                <w:sz w:val="20"/>
                <w:szCs w:val="20"/>
              </w:rPr>
            </w:pPr>
            <w:r w:rsidRPr="003D0EC1">
              <w:rPr>
                <w:sz w:val="20"/>
                <w:szCs w:val="20"/>
              </w:rPr>
              <w:t>АДЫГЭ РЕСПУБЛИКЭМК</w:t>
            </w:r>
            <w:r w:rsidRPr="003D0EC1">
              <w:rPr>
                <w:sz w:val="20"/>
                <w:szCs w:val="20"/>
                <w:lang w:val="en-US"/>
              </w:rPr>
              <w:t>I</w:t>
            </w:r>
            <w:r w:rsidRPr="003D0EC1">
              <w:rPr>
                <w:sz w:val="20"/>
                <w:szCs w:val="20"/>
              </w:rPr>
              <w:t>Э</w:t>
            </w:r>
          </w:p>
          <w:p w:rsidR="003D0EC1" w:rsidRPr="003D0EC1" w:rsidRDefault="003D0EC1" w:rsidP="003D0EC1">
            <w:pPr>
              <w:jc w:val="center"/>
              <w:rPr>
                <w:sz w:val="20"/>
                <w:szCs w:val="20"/>
              </w:rPr>
            </w:pPr>
            <w:r w:rsidRPr="003D0EC1">
              <w:rPr>
                <w:sz w:val="20"/>
                <w:szCs w:val="20"/>
              </w:rPr>
              <w:t>Муниципальнэ образованиеу</w:t>
            </w:r>
          </w:p>
          <w:p w:rsidR="003D0EC1" w:rsidRPr="003D0EC1" w:rsidRDefault="003D0EC1" w:rsidP="003D0EC1">
            <w:pPr>
              <w:jc w:val="center"/>
              <w:rPr>
                <w:sz w:val="20"/>
                <w:szCs w:val="20"/>
              </w:rPr>
            </w:pPr>
            <w:r w:rsidRPr="003D0EC1">
              <w:rPr>
                <w:sz w:val="20"/>
                <w:szCs w:val="20"/>
              </w:rPr>
              <w:t>«Джэджэ районым»</w:t>
            </w:r>
          </w:p>
          <w:p w:rsidR="003D0EC1" w:rsidRPr="003D0EC1" w:rsidRDefault="003D0EC1" w:rsidP="003D0EC1">
            <w:pPr>
              <w:jc w:val="center"/>
              <w:rPr>
                <w:sz w:val="20"/>
                <w:szCs w:val="20"/>
              </w:rPr>
            </w:pPr>
            <w:r w:rsidRPr="003D0EC1">
              <w:rPr>
                <w:sz w:val="20"/>
                <w:szCs w:val="20"/>
              </w:rPr>
              <w:t>Уплъэл</w:t>
            </w:r>
            <w:r w:rsidRPr="003D0EC1">
              <w:rPr>
                <w:sz w:val="20"/>
                <w:szCs w:val="20"/>
                <w:lang w:val="en-US"/>
              </w:rPr>
              <w:t>I</w:t>
            </w:r>
            <w:r w:rsidRPr="003D0EC1">
              <w:rPr>
                <w:sz w:val="20"/>
                <w:szCs w:val="20"/>
              </w:rPr>
              <w:t>ун-лъытэнхэмк</w:t>
            </w:r>
            <w:r w:rsidRPr="003D0EC1">
              <w:rPr>
                <w:sz w:val="20"/>
                <w:szCs w:val="20"/>
                <w:lang w:val="en-US"/>
              </w:rPr>
              <w:t>I</w:t>
            </w:r>
            <w:r w:rsidRPr="003D0EC1">
              <w:rPr>
                <w:sz w:val="20"/>
                <w:szCs w:val="20"/>
              </w:rPr>
              <w:t>э и палат</w:t>
            </w:r>
          </w:p>
          <w:p w:rsidR="003D0EC1" w:rsidRPr="003D0EC1" w:rsidRDefault="003D0EC1" w:rsidP="003D0EC1">
            <w:pPr>
              <w:jc w:val="center"/>
              <w:rPr>
                <w:sz w:val="20"/>
                <w:szCs w:val="20"/>
              </w:rPr>
            </w:pPr>
          </w:p>
          <w:p w:rsidR="003D0EC1" w:rsidRPr="003D0EC1" w:rsidRDefault="003D0EC1" w:rsidP="003D0EC1">
            <w:pPr>
              <w:jc w:val="center"/>
              <w:rPr>
                <w:b/>
                <w:sz w:val="20"/>
                <w:szCs w:val="20"/>
              </w:rPr>
            </w:pPr>
            <w:r w:rsidRPr="003D0EC1">
              <w:rPr>
                <w:b/>
                <w:sz w:val="20"/>
                <w:szCs w:val="20"/>
                <w:lang w:val="en-US"/>
              </w:rPr>
              <w:t>http</w:t>
            </w:r>
            <w:r w:rsidRPr="003D0EC1">
              <w:rPr>
                <w:b/>
                <w:sz w:val="20"/>
                <w:szCs w:val="20"/>
              </w:rPr>
              <w:t>://</w:t>
            </w:r>
            <w:r w:rsidRPr="003D0EC1">
              <w:rPr>
                <w:b/>
                <w:sz w:val="20"/>
                <w:szCs w:val="20"/>
                <w:lang w:val="en-US"/>
              </w:rPr>
              <w:t>mogiaginsk</w:t>
            </w:r>
            <w:r w:rsidRPr="003D0EC1">
              <w:rPr>
                <w:b/>
                <w:sz w:val="20"/>
                <w:szCs w:val="20"/>
              </w:rPr>
              <w:t>.</w:t>
            </w:r>
            <w:r w:rsidRPr="003D0EC1">
              <w:rPr>
                <w:b/>
                <w:sz w:val="20"/>
                <w:szCs w:val="20"/>
                <w:lang w:val="en-US"/>
              </w:rPr>
              <w:t>ru</w:t>
            </w:r>
            <w:r w:rsidRPr="003D0EC1">
              <w:rPr>
                <w:b/>
                <w:sz w:val="20"/>
                <w:szCs w:val="20"/>
              </w:rPr>
              <w:t>/</w:t>
            </w:r>
            <w:r w:rsidRPr="003D0EC1">
              <w:rPr>
                <w:b/>
                <w:sz w:val="20"/>
                <w:szCs w:val="20"/>
                <w:lang w:val="en-US"/>
              </w:rPr>
              <w:t>informaciya</w:t>
            </w:r>
            <w:r w:rsidRPr="003D0EC1">
              <w:rPr>
                <w:b/>
                <w:sz w:val="20"/>
                <w:szCs w:val="20"/>
              </w:rPr>
              <w:t>-</w:t>
            </w:r>
            <w:r w:rsidRPr="003D0EC1">
              <w:rPr>
                <w:b/>
                <w:sz w:val="20"/>
                <w:szCs w:val="20"/>
                <w:lang w:val="en-US"/>
              </w:rPr>
              <w:t>dlya</w:t>
            </w:r>
            <w:r w:rsidRPr="003D0EC1">
              <w:rPr>
                <w:b/>
                <w:sz w:val="20"/>
                <w:szCs w:val="20"/>
              </w:rPr>
              <w:t>-</w:t>
            </w:r>
            <w:r w:rsidRPr="003D0EC1">
              <w:rPr>
                <w:b/>
                <w:sz w:val="20"/>
                <w:szCs w:val="20"/>
                <w:lang w:val="en-US"/>
              </w:rPr>
              <w:t>grazhdan</w:t>
            </w:r>
            <w:r w:rsidRPr="003D0EC1">
              <w:rPr>
                <w:b/>
                <w:sz w:val="20"/>
                <w:szCs w:val="20"/>
              </w:rPr>
              <w:t>/</w:t>
            </w:r>
            <w:r w:rsidRPr="003D0EC1">
              <w:rPr>
                <w:b/>
                <w:sz w:val="20"/>
                <w:szCs w:val="20"/>
                <w:lang w:val="en-US"/>
              </w:rPr>
              <w:t>kontrolno</w:t>
            </w:r>
            <w:r w:rsidRPr="003D0EC1">
              <w:rPr>
                <w:b/>
                <w:sz w:val="20"/>
                <w:szCs w:val="20"/>
              </w:rPr>
              <w:t>-</w:t>
            </w:r>
            <w:r w:rsidRPr="003D0EC1">
              <w:rPr>
                <w:b/>
                <w:sz w:val="20"/>
                <w:szCs w:val="20"/>
                <w:lang w:val="en-US"/>
              </w:rPr>
              <w:t>schetnaya</w:t>
            </w:r>
            <w:r w:rsidRPr="003D0EC1">
              <w:rPr>
                <w:b/>
                <w:sz w:val="20"/>
                <w:szCs w:val="20"/>
              </w:rPr>
              <w:t>-</w:t>
            </w:r>
            <w:r w:rsidRPr="003D0EC1">
              <w:rPr>
                <w:b/>
                <w:sz w:val="20"/>
                <w:szCs w:val="20"/>
                <w:lang w:val="en-US"/>
              </w:rPr>
              <w:t>pala</w:t>
            </w:r>
            <w:r w:rsidRPr="003D0EC1">
              <w:rPr>
                <w:b/>
                <w:sz w:val="20"/>
                <w:szCs w:val="20"/>
              </w:rPr>
              <w:t>/</w:t>
            </w:r>
          </w:p>
          <w:p w:rsidR="003D0EC1" w:rsidRPr="003D0EC1" w:rsidRDefault="003D0EC1" w:rsidP="003D0EC1">
            <w:pPr>
              <w:jc w:val="center"/>
              <w:rPr>
                <w:b/>
                <w:sz w:val="20"/>
                <w:szCs w:val="20"/>
                <w:lang w:val="en-US"/>
              </w:rPr>
            </w:pPr>
            <w:r w:rsidRPr="003D0EC1">
              <w:rPr>
                <w:b/>
                <w:sz w:val="20"/>
                <w:szCs w:val="20"/>
              </w:rPr>
              <w:t xml:space="preserve"> </w:t>
            </w:r>
            <w:r w:rsidRPr="003D0EC1">
              <w:rPr>
                <w:b/>
                <w:sz w:val="20"/>
                <w:szCs w:val="20"/>
                <w:lang w:val="en-US"/>
              </w:rPr>
              <w:t xml:space="preserve">e-mail: kspgiag@mail.ru       </w:t>
            </w:r>
          </w:p>
        </w:tc>
      </w:tr>
    </w:tbl>
    <w:p w:rsidR="003D0EC1" w:rsidRPr="003D0EC1" w:rsidRDefault="003D0EC1" w:rsidP="00E42EAB">
      <w:pPr>
        <w:ind w:left="1276" w:hanging="2126"/>
        <w:jc w:val="center"/>
        <w:rPr>
          <w:b/>
          <w:lang w:val="en-US"/>
        </w:rPr>
      </w:pPr>
    </w:p>
    <w:p w:rsidR="003D0EC1" w:rsidRPr="003D0EC1" w:rsidRDefault="003D0EC1" w:rsidP="00E42EAB">
      <w:pPr>
        <w:ind w:left="1276" w:hanging="2126"/>
        <w:jc w:val="center"/>
        <w:rPr>
          <w:b/>
          <w:lang w:val="en-US"/>
        </w:rPr>
      </w:pPr>
    </w:p>
    <w:p w:rsidR="003D0EC1" w:rsidRPr="003D0EC1" w:rsidRDefault="003D0EC1" w:rsidP="003D0EC1">
      <w:pPr>
        <w:jc w:val="right"/>
      </w:pPr>
      <w:r w:rsidRPr="003D0EC1">
        <w:t>Утвержден</w:t>
      </w:r>
    </w:p>
    <w:p w:rsidR="003D0EC1" w:rsidRPr="003D0EC1" w:rsidRDefault="003D0EC1" w:rsidP="003D0EC1">
      <w:pPr>
        <w:jc w:val="right"/>
      </w:pPr>
      <w:r w:rsidRPr="003D0EC1">
        <w:t xml:space="preserve">приказом Председателя </w:t>
      </w:r>
    </w:p>
    <w:p w:rsidR="003D0EC1" w:rsidRPr="003D0EC1" w:rsidRDefault="003D0EC1" w:rsidP="003D0EC1">
      <w:pPr>
        <w:jc w:val="right"/>
      </w:pPr>
      <w:r w:rsidRPr="003D0EC1">
        <w:t xml:space="preserve">Контрольно-счетной палаты </w:t>
      </w:r>
    </w:p>
    <w:p w:rsidR="003D0EC1" w:rsidRPr="003D0EC1" w:rsidRDefault="003D0EC1" w:rsidP="003D0EC1">
      <w:pPr>
        <w:jc w:val="right"/>
      </w:pPr>
      <w:r w:rsidRPr="003D0EC1">
        <w:t>МО «Гиагинский район»</w:t>
      </w:r>
    </w:p>
    <w:p w:rsidR="003D0EC1" w:rsidRPr="003D0EC1" w:rsidRDefault="003D0EC1" w:rsidP="003D0EC1">
      <w:pPr>
        <w:jc w:val="right"/>
      </w:pPr>
      <w:r w:rsidRPr="00BF3004">
        <w:t>от «</w:t>
      </w:r>
      <w:r w:rsidR="00BF3004" w:rsidRPr="00BF3004">
        <w:t>03</w:t>
      </w:r>
      <w:r w:rsidRPr="00BF3004">
        <w:t xml:space="preserve"> » </w:t>
      </w:r>
      <w:r w:rsidR="0030298B" w:rsidRPr="00BF3004">
        <w:t>июля  2017г. №</w:t>
      </w:r>
      <w:r w:rsidR="00BF3004" w:rsidRPr="00BF3004">
        <w:t xml:space="preserve"> 19</w:t>
      </w:r>
      <w:r w:rsidR="0030298B">
        <w:t xml:space="preserve">  </w:t>
      </w:r>
      <w:r w:rsidRPr="003D0EC1">
        <w:t xml:space="preserve"> </w:t>
      </w:r>
    </w:p>
    <w:p w:rsidR="003D0EC1" w:rsidRPr="003D0EC1" w:rsidRDefault="003D0EC1" w:rsidP="003D0EC1">
      <w:pPr>
        <w:jc w:val="center"/>
        <w:rPr>
          <w:b/>
        </w:rPr>
      </w:pPr>
    </w:p>
    <w:p w:rsidR="003D0EC1" w:rsidRPr="003D0EC1" w:rsidRDefault="003D0EC1" w:rsidP="003D0EC1">
      <w:pPr>
        <w:jc w:val="center"/>
        <w:rPr>
          <w:b/>
        </w:rPr>
      </w:pPr>
    </w:p>
    <w:p w:rsidR="003D0EC1" w:rsidRPr="003D0EC1" w:rsidRDefault="003D0EC1" w:rsidP="003D0EC1">
      <w:pPr>
        <w:jc w:val="center"/>
        <w:rPr>
          <w:b/>
        </w:rPr>
      </w:pPr>
      <w:r w:rsidRPr="003D0EC1">
        <w:rPr>
          <w:b/>
        </w:rPr>
        <w:t>ОТЧЕТ</w:t>
      </w:r>
    </w:p>
    <w:p w:rsidR="003D0EC1" w:rsidRPr="003D0EC1" w:rsidRDefault="003D0EC1" w:rsidP="003D0EC1">
      <w:pPr>
        <w:jc w:val="center"/>
        <w:rPr>
          <w:b/>
        </w:rPr>
      </w:pPr>
      <w:r w:rsidRPr="003D0EC1">
        <w:rPr>
          <w:b/>
        </w:rPr>
        <w:t>О РЕЗУЛЬТАТАХ КОНТРОЛЬНОГО МЕРОПРИЯТИЯ</w:t>
      </w:r>
    </w:p>
    <w:p w:rsidR="00530182" w:rsidRDefault="003D0EC1" w:rsidP="0030298B">
      <w:pPr>
        <w:jc w:val="center"/>
        <w:rPr>
          <w:b/>
        </w:rPr>
      </w:pPr>
      <w:r w:rsidRPr="003D0EC1">
        <w:rPr>
          <w:b/>
        </w:rPr>
        <w:t xml:space="preserve"> </w:t>
      </w:r>
      <w:r w:rsidR="0030298B" w:rsidRPr="0030298B">
        <w:rPr>
          <w:b/>
        </w:rPr>
        <w:t>«Проверка целевого использования средств дорожного фонда муниципального образования «Гиагинский район» за 2014-2016 годы»</w:t>
      </w:r>
    </w:p>
    <w:p w:rsidR="0030298B" w:rsidRDefault="0030298B" w:rsidP="0030298B">
      <w:pPr>
        <w:jc w:val="center"/>
        <w:rPr>
          <w:b/>
        </w:rPr>
      </w:pPr>
    </w:p>
    <w:p w:rsidR="0030298B" w:rsidRPr="00B576C9" w:rsidRDefault="0030298B" w:rsidP="0030298B">
      <w:pPr>
        <w:jc w:val="center"/>
      </w:pPr>
    </w:p>
    <w:p w:rsidR="0030298B" w:rsidRPr="0030298B" w:rsidRDefault="0030298B" w:rsidP="0030298B">
      <w:pPr>
        <w:ind w:firstLine="709"/>
        <w:jc w:val="both"/>
        <w:rPr>
          <w:bCs/>
          <w:spacing w:val="-6"/>
        </w:rPr>
      </w:pPr>
      <w:r w:rsidRPr="0030298B">
        <w:rPr>
          <w:b/>
          <w:bCs/>
          <w:spacing w:val="-6"/>
        </w:rPr>
        <w:t>1.Основание для проведения  проверки:</w:t>
      </w:r>
      <w:r>
        <w:rPr>
          <w:b/>
          <w:bCs/>
          <w:spacing w:val="-6"/>
        </w:rPr>
        <w:t xml:space="preserve"> </w:t>
      </w:r>
      <w:r w:rsidR="00733DFC">
        <w:rPr>
          <w:bCs/>
          <w:spacing w:val="-6"/>
        </w:rPr>
        <w:t>пункт 8</w:t>
      </w:r>
      <w:bookmarkStart w:id="0" w:name="_GoBack"/>
      <w:bookmarkEnd w:id="0"/>
      <w:r w:rsidRPr="0030298B">
        <w:rPr>
          <w:bCs/>
          <w:spacing w:val="-6"/>
        </w:rPr>
        <w:t xml:space="preserve"> части II плана работы Контрольно – счетной палаты муниципального образования «Гиагинский район» на 2017 год.</w:t>
      </w:r>
    </w:p>
    <w:p w:rsidR="0030298B" w:rsidRPr="0030298B" w:rsidRDefault="0030298B" w:rsidP="0030298B">
      <w:pPr>
        <w:ind w:firstLine="709"/>
        <w:jc w:val="both"/>
        <w:rPr>
          <w:b/>
          <w:bCs/>
          <w:spacing w:val="-6"/>
        </w:rPr>
      </w:pPr>
      <w:r w:rsidRPr="0030298B">
        <w:rPr>
          <w:b/>
          <w:bCs/>
          <w:spacing w:val="-6"/>
        </w:rPr>
        <w:t xml:space="preserve">2.Цель проверки: </w:t>
      </w:r>
    </w:p>
    <w:p w:rsidR="0030298B" w:rsidRPr="0030298B" w:rsidRDefault="0030298B" w:rsidP="0030298B">
      <w:pPr>
        <w:ind w:firstLine="709"/>
        <w:jc w:val="both"/>
        <w:rPr>
          <w:bCs/>
          <w:spacing w:val="-6"/>
        </w:rPr>
      </w:pPr>
      <w:r w:rsidRPr="0030298B">
        <w:rPr>
          <w:bCs/>
          <w:spacing w:val="-6"/>
        </w:rPr>
        <w:t>- соблюдение законного порядка выделения и целевого расходования средств дорожного фонда муниципального образования «Гиагинский район».</w:t>
      </w:r>
    </w:p>
    <w:p w:rsidR="0030298B" w:rsidRPr="0030298B" w:rsidRDefault="0030298B" w:rsidP="0030298B">
      <w:pPr>
        <w:ind w:firstLine="709"/>
        <w:jc w:val="both"/>
        <w:rPr>
          <w:b/>
          <w:bCs/>
          <w:spacing w:val="-6"/>
        </w:rPr>
      </w:pPr>
      <w:r w:rsidRPr="0030298B">
        <w:rPr>
          <w:b/>
          <w:bCs/>
          <w:spacing w:val="-6"/>
        </w:rPr>
        <w:t>3. Объект проверки: администрации МО «Гиагинский район».</w:t>
      </w:r>
    </w:p>
    <w:p w:rsidR="0030298B" w:rsidRPr="0030298B" w:rsidRDefault="0030298B" w:rsidP="0030298B">
      <w:pPr>
        <w:ind w:firstLine="709"/>
        <w:jc w:val="both"/>
        <w:rPr>
          <w:bCs/>
          <w:spacing w:val="-6"/>
        </w:rPr>
      </w:pPr>
      <w:r w:rsidRPr="0030298B">
        <w:rPr>
          <w:bCs/>
          <w:spacing w:val="-6"/>
        </w:rPr>
        <w:t xml:space="preserve">Юридический адрес: 385600, ст.Гиагинская, ул. Кооперативная, 35. </w:t>
      </w:r>
    </w:p>
    <w:p w:rsidR="0030298B" w:rsidRPr="0030298B" w:rsidRDefault="0030298B" w:rsidP="0030298B">
      <w:pPr>
        <w:ind w:firstLine="709"/>
        <w:jc w:val="both"/>
        <w:rPr>
          <w:bCs/>
          <w:spacing w:val="-6"/>
        </w:rPr>
      </w:pPr>
      <w:r w:rsidRPr="0030298B">
        <w:rPr>
          <w:b/>
          <w:bCs/>
          <w:spacing w:val="-6"/>
        </w:rPr>
        <w:t xml:space="preserve">4. Предмет контрольного мероприятия: </w:t>
      </w:r>
      <w:r w:rsidRPr="0030298B">
        <w:rPr>
          <w:bCs/>
          <w:spacing w:val="-6"/>
        </w:rPr>
        <w:t>документальное изучение информации по соблюдению порядка выделения и целевого расходования средств дорожного фонда муниципального образования «Гиагинский район».</w:t>
      </w:r>
    </w:p>
    <w:p w:rsidR="0030298B" w:rsidRPr="0030298B" w:rsidRDefault="0030298B" w:rsidP="0030298B">
      <w:pPr>
        <w:ind w:firstLine="709"/>
        <w:jc w:val="both"/>
        <w:rPr>
          <w:bCs/>
          <w:spacing w:val="-6"/>
        </w:rPr>
      </w:pPr>
      <w:r w:rsidRPr="0030298B">
        <w:rPr>
          <w:b/>
          <w:bCs/>
          <w:spacing w:val="-6"/>
        </w:rPr>
        <w:t xml:space="preserve">5. Проверяемый период деятельности: </w:t>
      </w:r>
      <w:r w:rsidRPr="0030298B">
        <w:rPr>
          <w:bCs/>
          <w:spacing w:val="-6"/>
        </w:rPr>
        <w:t>2014-2016 годы.</w:t>
      </w:r>
    </w:p>
    <w:p w:rsidR="0030298B" w:rsidRPr="0030298B" w:rsidRDefault="0030298B" w:rsidP="0030298B">
      <w:pPr>
        <w:ind w:firstLine="709"/>
        <w:jc w:val="both"/>
        <w:rPr>
          <w:b/>
          <w:bCs/>
          <w:spacing w:val="-6"/>
        </w:rPr>
      </w:pPr>
      <w:r w:rsidRPr="0030298B">
        <w:rPr>
          <w:b/>
          <w:bCs/>
          <w:spacing w:val="-6"/>
        </w:rPr>
        <w:t>6. Вопросы контрольного мероприятия:</w:t>
      </w:r>
    </w:p>
    <w:p w:rsidR="0030298B" w:rsidRPr="0030298B" w:rsidRDefault="0030298B" w:rsidP="0030298B">
      <w:pPr>
        <w:ind w:firstLine="709"/>
        <w:jc w:val="both"/>
        <w:rPr>
          <w:bCs/>
          <w:spacing w:val="-6"/>
        </w:rPr>
      </w:pPr>
      <w:r w:rsidRPr="0030298B">
        <w:rPr>
          <w:bCs/>
          <w:spacing w:val="-6"/>
        </w:rPr>
        <w:t>– соответствует ли законодательству Российской Федерации, Республики Адыгея, нормативным правовым актам Гиагинского района цели, на реализацию которых направлены средства дорожного фонда администрации муниципального образования «Гиагинский район»;</w:t>
      </w:r>
    </w:p>
    <w:p w:rsidR="0030298B" w:rsidRPr="0030298B" w:rsidRDefault="0030298B" w:rsidP="0030298B">
      <w:pPr>
        <w:ind w:firstLine="709"/>
        <w:jc w:val="both"/>
        <w:rPr>
          <w:bCs/>
          <w:spacing w:val="-6"/>
        </w:rPr>
      </w:pPr>
      <w:r w:rsidRPr="0030298B">
        <w:rPr>
          <w:bCs/>
          <w:spacing w:val="-6"/>
        </w:rPr>
        <w:t xml:space="preserve">– можно ли охарактеризовать использование средств дорожного фонда администрации муниципального образования «Гиагинский район» как целевое использование средств в соответствии с законодательством Российской Федерации, Республики Адыгея, нормативными правовыми актами Гиагинского района; </w:t>
      </w:r>
    </w:p>
    <w:p w:rsidR="0030298B" w:rsidRPr="0030298B" w:rsidRDefault="0030298B" w:rsidP="0030298B">
      <w:pPr>
        <w:ind w:firstLine="709"/>
        <w:jc w:val="both"/>
        <w:rPr>
          <w:bCs/>
          <w:spacing w:val="-6"/>
        </w:rPr>
      </w:pPr>
      <w:r w:rsidRPr="0030298B">
        <w:rPr>
          <w:b/>
          <w:bCs/>
          <w:spacing w:val="-6"/>
        </w:rPr>
        <w:t>7. Срок проверки</w:t>
      </w:r>
      <w:r w:rsidRPr="0030298B">
        <w:rPr>
          <w:bCs/>
          <w:spacing w:val="-6"/>
        </w:rPr>
        <w:t xml:space="preserve">: с « 02 » июня 2017г. по « 23 »июня 2017г. </w:t>
      </w:r>
    </w:p>
    <w:p w:rsidR="0030298B" w:rsidRDefault="0030298B" w:rsidP="0030298B">
      <w:pPr>
        <w:ind w:firstLine="709"/>
        <w:jc w:val="both"/>
        <w:rPr>
          <w:b/>
          <w:bCs/>
          <w:spacing w:val="-6"/>
        </w:rPr>
      </w:pPr>
      <w:r w:rsidRPr="0030298B">
        <w:rPr>
          <w:b/>
          <w:bCs/>
          <w:spacing w:val="-6"/>
        </w:rPr>
        <w:t xml:space="preserve">8. Анализ нормативно-правовых актов, регламентирующих осуществление дорожной деятельности.    </w:t>
      </w:r>
    </w:p>
    <w:p w:rsidR="0030298B" w:rsidRPr="0030298B" w:rsidRDefault="0030298B" w:rsidP="0030298B">
      <w:pPr>
        <w:ind w:firstLine="709"/>
        <w:jc w:val="both"/>
        <w:rPr>
          <w:bCs/>
          <w:spacing w:val="-6"/>
        </w:rPr>
      </w:pPr>
      <w:r w:rsidRPr="0030298B">
        <w:rPr>
          <w:bCs/>
          <w:spacing w:val="-6"/>
        </w:rPr>
        <w:t>Нормативно правовые акты, регламентирующие осуществление дорожной деятельности на территории МО «Гиагинский район»:</w:t>
      </w:r>
    </w:p>
    <w:p w:rsidR="0030298B" w:rsidRPr="0030298B" w:rsidRDefault="0030298B" w:rsidP="0030298B">
      <w:pPr>
        <w:ind w:firstLine="709"/>
        <w:jc w:val="both"/>
        <w:rPr>
          <w:bCs/>
          <w:spacing w:val="-6"/>
        </w:rPr>
      </w:pPr>
      <w:r w:rsidRPr="0030298B">
        <w:rPr>
          <w:bCs/>
          <w:spacing w:val="-6"/>
        </w:rPr>
        <w:t>- Федеральный закон от 06.10.2003 № 131-ФЗ «Об общих принципах организации местного самоуправления в Российской Федерации»;</w:t>
      </w:r>
    </w:p>
    <w:p w:rsidR="0030298B" w:rsidRPr="0030298B" w:rsidRDefault="0030298B" w:rsidP="0030298B">
      <w:pPr>
        <w:ind w:firstLine="709"/>
        <w:jc w:val="both"/>
        <w:rPr>
          <w:bCs/>
          <w:spacing w:val="-6"/>
        </w:rPr>
      </w:pPr>
      <w:r w:rsidRPr="0030298B">
        <w:rPr>
          <w:bCs/>
          <w:spacing w:val="-6"/>
        </w:rPr>
        <w:t>- Федеральный закон Российской Федерации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(далее–федеральный закон № 257-ФЗ);</w:t>
      </w:r>
    </w:p>
    <w:p w:rsidR="0030298B" w:rsidRPr="0030298B" w:rsidRDefault="0030298B" w:rsidP="0030298B">
      <w:pPr>
        <w:ind w:firstLine="709"/>
        <w:jc w:val="both"/>
        <w:rPr>
          <w:bCs/>
          <w:spacing w:val="-6"/>
        </w:rPr>
      </w:pPr>
      <w:r w:rsidRPr="0030298B">
        <w:rPr>
          <w:bCs/>
          <w:spacing w:val="-6"/>
        </w:rPr>
        <w:t>- Бюджетный кодекс Российской Федерации  (ст. 34; 158; 179.4) (далее— БК РФ);</w:t>
      </w:r>
    </w:p>
    <w:p w:rsidR="0030298B" w:rsidRPr="0030298B" w:rsidRDefault="0030298B" w:rsidP="0030298B">
      <w:pPr>
        <w:ind w:firstLine="709"/>
        <w:jc w:val="both"/>
        <w:rPr>
          <w:bCs/>
          <w:spacing w:val="-6"/>
        </w:rPr>
      </w:pPr>
      <w:r w:rsidRPr="0030298B">
        <w:rPr>
          <w:bCs/>
          <w:spacing w:val="-6"/>
        </w:rPr>
        <w:t>- Гражданский кодекс Российской Федерации (ст.432; 702; 708; 709) (далее –ГК РФ);</w:t>
      </w:r>
    </w:p>
    <w:p w:rsidR="0030298B" w:rsidRPr="0030298B" w:rsidRDefault="0030298B" w:rsidP="0030298B">
      <w:pPr>
        <w:ind w:firstLine="709"/>
        <w:jc w:val="both"/>
        <w:rPr>
          <w:bCs/>
          <w:spacing w:val="-6"/>
        </w:rPr>
      </w:pPr>
      <w:r w:rsidRPr="0030298B">
        <w:rPr>
          <w:bCs/>
          <w:spacing w:val="-6"/>
        </w:rPr>
        <w:t>- Градостроительный Кодекс Российской Федерации;</w:t>
      </w:r>
    </w:p>
    <w:p w:rsidR="0030298B" w:rsidRPr="0030298B" w:rsidRDefault="0030298B" w:rsidP="0030298B">
      <w:pPr>
        <w:ind w:firstLine="709"/>
        <w:jc w:val="both"/>
        <w:rPr>
          <w:bCs/>
          <w:spacing w:val="-6"/>
        </w:rPr>
      </w:pPr>
      <w:r w:rsidRPr="0030298B">
        <w:rPr>
          <w:bCs/>
          <w:spacing w:val="-6"/>
        </w:rPr>
        <w:lastRenderedPageBreak/>
        <w:t>- Решение Совета народных депутатов МО «Гиагинский район» от 20.12.2013г № 236 «О Дорожном фонде муниципального образования «Гиагинский район».</w:t>
      </w:r>
    </w:p>
    <w:p w:rsidR="0030298B" w:rsidRPr="0030298B" w:rsidRDefault="0030298B" w:rsidP="0030298B">
      <w:pPr>
        <w:ind w:firstLine="709"/>
        <w:jc w:val="both"/>
        <w:rPr>
          <w:bCs/>
          <w:spacing w:val="-6"/>
        </w:rPr>
      </w:pPr>
      <w:r w:rsidRPr="0030298B">
        <w:rPr>
          <w:bCs/>
          <w:spacing w:val="-6"/>
        </w:rPr>
        <w:t>Согласно статьи 179.4 БК РФ,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 дорожным фондам относятся Федеральный дорожный фонд, дорожные фонды субъектов Российской Федерации и муниципальные дорожные фонды.</w:t>
      </w:r>
    </w:p>
    <w:p w:rsidR="0030298B" w:rsidRPr="0030298B" w:rsidRDefault="0030298B" w:rsidP="0030298B">
      <w:pPr>
        <w:ind w:firstLine="709"/>
        <w:jc w:val="both"/>
        <w:rPr>
          <w:bCs/>
          <w:spacing w:val="-6"/>
        </w:rPr>
      </w:pPr>
      <w:r w:rsidRPr="0030298B">
        <w:rPr>
          <w:bCs/>
          <w:spacing w:val="-6"/>
        </w:rPr>
        <w:t>Деятельность органов местного  самоуправления МО «Гиагинский район» по решению вопросов местного значения в отношении дорожной деятельности  регламентирована пунктом 5 статьи 5 Устава муниципального образования «Гиагинский район».</w:t>
      </w:r>
    </w:p>
    <w:p w:rsidR="0030298B" w:rsidRPr="0030298B" w:rsidRDefault="0030298B" w:rsidP="0030298B">
      <w:pPr>
        <w:ind w:firstLine="709"/>
        <w:jc w:val="both"/>
        <w:rPr>
          <w:bCs/>
          <w:spacing w:val="-6"/>
        </w:rPr>
      </w:pPr>
      <w:r w:rsidRPr="0030298B">
        <w:rPr>
          <w:bCs/>
          <w:spacing w:val="-6"/>
        </w:rPr>
        <w:t>Согласно ст. 15 Федерального закона  от 06.10.2003 № 131-ФЗ "Об общих принципах организации местного самоуправления в Российской Федерации"  к вопросам местного значения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0298B" w:rsidRPr="0030298B" w:rsidRDefault="0030298B" w:rsidP="0030298B">
      <w:pPr>
        <w:ind w:firstLine="709"/>
        <w:jc w:val="both"/>
        <w:rPr>
          <w:bCs/>
          <w:spacing w:val="-6"/>
        </w:rPr>
      </w:pPr>
      <w:r w:rsidRPr="0030298B">
        <w:rPr>
          <w:bCs/>
          <w:spacing w:val="-6"/>
        </w:rPr>
        <w:t>Для осуществления  дорожной деятельности  Гиагинского муниципального района  принята нормативно-правовая база:</w:t>
      </w:r>
    </w:p>
    <w:p w:rsidR="0030298B" w:rsidRPr="0030298B" w:rsidRDefault="0030298B" w:rsidP="0030298B">
      <w:pPr>
        <w:ind w:firstLine="709"/>
        <w:jc w:val="both"/>
        <w:rPr>
          <w:bCs/>
          <w:spacing w:val="-6"/>
        </w:rPr>
      </w:pPr>
      <w:r w:rsidRPr="0030298B">
        <w:rPr>
          <w:bCs/>
          <w:spacing w:val="-6"/>
        </w:rPr>
        <w:t xml:space="preserve">- Порядок формирования и использования Дорожного фонда МО «Гиагинский район», утвержденный решением СНД муниципального образования «Гиагинский район»  от 20 декабря 2013 года № 236 «О Дорожном фонде муниципального образования «Гиагинский район». </w:t>
      </w:r>
    </w:p>
    <w:p w:rsidR="0030298B" w:rsidRPr="0030298B" w:rsidRDefault="0030298B" w:rsidP="0030298B">
      <w:pPr>
        <w:ind w:firstLine="709"/>
        <w:jc w:val="both"/>
        <w:rPr>
          <w:bCs/>
          <w:spacing w:val="-6"/>
        </w:rPr>
      </w:pPr>
      <w:r w:rsidRPr="0030298B">
        <w:rPr>
          <w:bCs/>
          <w:spacing w:val="-6"/>
        </w:rPr>
        <w:t>Согласно Выписке из реестра муниципальной собственности МО «Гиагинский район» автомобильных дорог общего пользования местного значения на 01.01.2016г. протяженность  муниципальных  автомобильных дорог составила 10783 м. Данная Выписка утверждена ведущим специалистом отдела имущественно-земельных отношений администрации МО «Гиагинский район».</w:t>
      </w:r>
    </w:p>
    <w:p w:rsidR="0030298B" w:rsidRPr="00A1112D" w:rsidRDefault="0030298B" w:rsidP="0030298B">
      <w:pPr>
        <w:ind w:firstLine="709"/>
        <w:jc w:val="both"/>
        <w:rPr>
          <w:bCs/>
          <w:i/>
          <w:spacing w:val="-6"/>
        </w:rPr>
      </w:pPr>
      <w:r w:rsidRPr="00A1112D">
        <w:rPr>
          <w:bCs/>
          <w:i/>
          <w:spacing w:val="-6"/>
        </w:rPr>
        <w:t>В нарушение статьи 4 Федерального закона от 21.07.1997 № 122-ФЗ «О государственной регистрации прав на недвижимое имущество и сделок с ним», из трех автомобильных дорог МО «Гиагинский район» свидетельства о государственной регистрации права имеют только две.</w:t>
      </w:r>
    </w:p>
    <w:p w:rsidR="0030298B" w:rsidRPr="00A1112D" w:rsidRDefault="0030298B" w:rsidP="0030298B">
      <w:pPr>
        <w:ind w:firstLine="709"/>
        <w:jc w:val="both"/>
        <w:rPr>
          <w:bCs/>
          <w:i/>
          <w:spacing w:val="-6"/>
        </w:rPr>
      </w:pPr>
      <w:r w:rsidRPr="00A1112D">
        <w:rPr>
          <w:bCs/>
          <w:i/>
          <w:spacing w:val="-6"/>
        </w:rPr>
        <w:t>В нарушение п.5. ст.1 Федерального закона от 24.07.2007 №221-ФЗ «О государственном кадастре» из трех автомобильных дорог кадастровые паспорта имеют только две дороги.</w:t>
      </w:r>
    </w:p>
    <w:p w:rsidR="0030298B" w:rsidRPr="00A1112D" w:rsidRDefault="0030298B" w:rsidP="0030298B">
      <w:pPr>
        <w:ind w:firstLine="709"/>
        <w:jc w:val="both"/>
        <w:rPr>
          <w:bCs/>
          <w:spacing w:val="-6"/>
        </w:rPr>
      </w:pPr>
      <w:r w:rsidRPr="00A1112D">
        <w:rPr>
          <w:bCs/>
          <w:spacing w:val="-6"/>
        </w:rPr>
        <w:t>КСП МО «Гиагинский район» отмечает, что к проверке не представлена выписка из Единого государственного реестра автомобильных дорог. Единый государственный реестр автомобильных дорог - это федеральный информационный ресурс, который содержит сведения об автомобильных дорогах независимо от их форм собственности и значения, а выписка является подтверждением соответствия данных Перечня данным Единого государственного реестра автомобильных дорог.</w:t>
      </w:r>
    </w:p>
    <w:p w:rsidR="0030298B" w:rsidRPr="00A1112D" w:rsidRDefault="0030298B" w:rsidP="0030298B">
      <w:pPr>
        <w:ind w:firstLine="709"/>
        <w:jc w:val="both"/>
        <w:rPr>
          <w:bCs/>
          <w:i/>
          <w:spacing w:val="-6"/>
        </w:rPr>
      </w:pPr>
      <w:r w:rsidRPr="00A1112D">
        <w:rPr>
          <w:bCs/>
          <w:i/>
          <w:spacing w:val="-6"/>
        </w:rPr>
        <w:t>В нарушение ст. 14, 34 Федерального закона от 08.11.2007 № 257- ФЗ «Об автомобильных дорогах и о дорожной деятельности в Российской Федерации» в муниципальном образовании не  утверждены Правила  расчета размера ассигнований из бюджета МО «Гиагинский район» по нормативному финансированию затрат на капитальный ремонт, ремонт и содержание автомобильных дорог муниципального значения.</w:t>
      </w:r>
    </w:p>
    <w:p w:rsidR="0030298B" w:rsidRPr="00A1112D" w:rsidRDefault="0030298B" w:rsidP="0030298B">
      <w:pPr>
        <w:ind w:firstLine="709"/>
        <w:jc w:val="both"/>
        <w:rPr>
          <w:bCs/>
          <w:i/>
          <w:spacing w:val="-6"/>
        </w:rPr>
      </w:pPr>
      <w:r w:rsidRPr="00A1112D">
        <w:rPr>
          <w:bCs/>
          <w:i/>
          <w:spacing w:val="-6"/>
        </w:rPr>
        <w:t xml:space="preserve">В нарушение пункта 11 статьи 13 Федерального закона от 08.11.2007 № 257-ФЗ расчеты,  подтверждающие обоснованность нормативов  отсутствуют (на проверку не предоставлены), что не позволяет проверить стоимость финансовых затрат на капитальный ремонт, ремонт и содержание 1 км.  автомобильных дорог муниципального значения.  </w:t>
      </w:r>
    </w:p>
    <w:p w:rsidR="0030298B" w:rsidRPr="00A1112D" w:rsidRDefault="0030298B" w:rsidP="0030298B">
      <w:pPr>
        <w:ind w:firstLine="709"/>
        <w:jc w:val="both"/>
        <w:rPr>
          <w:bCs/>
          <w:i/>
          <w:spacing w:val="-6"/>
        </w:rPr>
      </w:pPr>
      <w:r w:rsidRPr="00A1112D">
        <w:rPr>
          <w:bCs/>
          <w:i/>
          <w:spacing w:val="-6"/>
        </w:rPr>
        <w:t>В  нарушение ст.14 № 257-ФЗ,  п.3 Приказа Минтранспорта от 27.08.2009г. № 150  на территории МО «Гиагинский район»  не проводится   оценка технического и  транспортно-эксплуатационного состояния всех автомобильных дорог, их соответствие требованиям технических регламентов. Отсутствует документальное подтверждение проведения осмотров и оценки фактического состояния  транспортно-эксплуатационного состояния автомобильных дорог.</w:t>
      </w:r>
    </w:p>
    <w:p w:rsidR="0030298B" w:rsidRPr="0030298B" w:rsidRDefault="0030298B" w:rsidP="0030298B">
      <w:pPr>
        <w:ind w:firstLine="709"/>
        <w:jc w:val="both"/>
        <w:rPr>
          <w:b/>
          <w:bCs/>
          <w:spacing w:val="-6"/>
        </w:rPr>
      </w:pPr>
      <w:r w:rsidRPr="00A1112D">
        <w:rPr>
          <w:b/>
          <w:bCs/>
          <w:spacing w:val="-6"/>
        </w:rPr>
        <w:t>9. Анализ объемов бюджетных ассигнований, доведенных лимитов бюджетных</w:t>
      </w:r>
      <w:r w:rsidRPr="0030298B">
        <w:rPr>
          <w:b/>
          <w:bCs/>
          <w:spacing w:val="-6"/>
        </w:rPr>
        <w:t xml:space="preserve"> обязательств, финансирования и производственных расходов</w:t>
      </w:r>
    </w:p>
    <w:p w:rsidR="0030298B" w:rsidRPr="0030298B" w:rsidRDefault="0030298B" w:rsidP="0030298B">
      <w:pPr>
        <w:ind w:firstLine="709"/>
        <w:jc w:val="both"/>
        <w:rPr>
          <w:bCs/>
          <w:spacing w:val="-6"/>
        </w:rPr>
      </w:pPr>
      <w:r w:rsidRPr="0030298B">
        <w:rPr>
          <w:bCs/>
          <w:spacing w:val="-6"/>
        </w:rPr>
        <w:lastRenderedPageBreak/>
        <w:t>Дорожный фонд в МО «Гиагинский район» был сформирован с 2014 года за счет поступлений от акцизов на подакцизные товары.</w:t>
      </w:r>
    </w:p>
    <w:p w:rsidR="0030298B" w:rsidRPr="0030298B" w:rsidRDefault="0030298B" w:rsidP="0030298B">
      <w:pPr>
        <w:ind w:firstLine="709"/>
        <w:jc w:val="both"/>
        <w:rPr>
          <w:bCs/>
          <w:spacing w:val="-6"/>
        </w:rPr>
      </w:pPr>
      <w:r w:rsidRPr="0030298B">
        <w:rPr>
          <w:bCs/>
          <w:spacing w:val="-6"/>
        </w:rPr>
        <w:t>Проверкой КСП установлено, что в 2014-2015 годах фактического исполнения по дорожному фонду не было.</w:t>
      </w:r>
    </w:p>
    <w:p w:rsidR="0030298B" w:rsidRPr="0030298B" w:rsidRDefault="0030298B" w:rsidP="0030298B">
      <w:pPr>
        <w:ind w:firstLine="709"/>
        <w:jc w:val="both"/>
        <w:rPr>
          <w:bCs/>
          <w:spacing w:val="-6"/>
        </w:rPr>
      </w:pPr>
      <w:r w:rsidRPr="0030298B">
        <w:rPr>
          <w:bCs/>
          <w:spacing w:val="-6"/>
        </w:rPr>
        <w:t>Решением СНД МО «Гиагинский район» от 30.12.2014г № 337 в уточненном бюджете на 2014 год на дорожное хозяйство по КОСГУ 0409 было утверждено 95,3 тыс.рублей. Исполнение за 2014 год по данным решения СНД МО «Гиагинский район» за 2014 год от 21.05.2015г № 371 составило 0 рублей.</w:t>
      </w:r>
    </w:p>
    <w:p w:rsidR="0030298B" w:rsidRPr="0030298B" w:rsidRDefault="0030298B" w:rsidP="0030298B">
      <w:pPr>
        <w:ind w:firstLine="709"/>
        <w:jc w:val="both"/>
        <w:rPr>
          <w:bCs/>
          <w:spacing w:val="-6"/>
        </w:rPr>
      </w:pPr>
      <w:r w:rsidRPr="0030298B">
        <w:rPr>
          <w:bCs/>
          <w:spacing w:val="-6"/>
        </w:rPr>
        <w:t xml:space="preserve">Решением СНД МО «Гиагинский район» от 17.12.2015г № 414 в уточненном бюджете на 2015 год на дорожное хозяйство по КОСГУ 0409 было утверждено 578,2 тыс.рублей. Исполнение за 2015 год по данным решения СНД МО «Гиагинский район» за 2015 год от 19.05.2016г № 449 составило 422,1 тыс. рублей. </w:t>
      </w:r>
    </w:p>
    <w:p w:rsidR="0030298B" w:rsidRPr="00AD5142" w:rsidRDefault="0030298B" w:rsidP="0030298B">
      <w:pPr>
        <w:ind w:firstLine="709"/>
        <w:jc w:val="both"/>
        <w:rPr>
          <w:bCs/>
          <w:i/>
          <w:spacing w:val="-6"/>
        </w:rPr>
      </w:pPr>
      <w:r w:rsidRPr="00AD5142">
        <w:rPr>
          <w:bCs/>
          <w:i/>
          <w:spacing w:val="-6"/>
        </w:rPr>
        <w:t xml:space="preserve">Контрольно-счетная палата МО «Гиагинский район» в своем заключении на исполнение бюджета МО «Гиагинский район» за 2015 год указала на ошибочно отраженные бюджетные средства в качестве исполнения по дорожному фонду. Из заключения: «Из пояснения Управления финансов администрации МО «Гиагинский район» 14.12.2015г из  Министерства строительства, транспорта, ЖКХ и дорожного хозяйства Республики Адыгея поступила субсидия в сумме 422,1 тыс.рублей на софинансирование расходов по реализации мероприятия «Обустройство пешеходных переходов, прилегающих к образовательным организациям» по Соглашению № 04-4405 от 07.12.2015г. И 24.12.2015г  эти средства были перечислены на счет администрации МО «Гиагинское сельское поселение», поэтому прошли по программе как исполненные. Из пояснения также следует, что за некоторое время до заключения Соглашения Управление финансов было уведомлено о некоторой субсидии на обустройство пешеходных переходов, прилегающих к образовательным организациям, поэтому ее решили внести на расходы по программе «Обеспечение безопасности дорожного движения» на 2014-2018гг, так как ответственным исполнителем по ней является Управление образования МО «Гиагинский район», а речь шла об  образовательных организациях. </w:t>
      </w:r>
    </w:p>
    <w:p w:rsidR="0030298B" w:rsidRPr="00AD5142" w:rsidRDefault="0030298B" w:rsidP="0030298B">
      <w:pPr>
        <w:ind w:firstLine="709"/>
        <w:jc w:val="both"/>
        <w:rPr>
          <w:b/>
          <w:bCs/>
          <w:spacing w:val="-6"/>
        </w:rPr>
      </w:pPr>
      <w:r w:rsidRPr="00AD5142">
        <w:rPr>
          <w:bCs/>
          <w:i/>
          <w:spacing w:val="-6"/>
        </w:rPr>
        <w:t>При детальном рассмотрении паспорта программы в нем не было обнаружено такое мероприятие, а администрация МО «Гиагинское сельское поселение» не является участником программы. В трехстороннем Соглашении «О предоставлении в 2015 году субсидии из республиканского бюджета Республики Адыгея в сумме 422,1 тыс.рублей на софинансирование расходов на реализацию мероприятий подпрограммы «Повышение безопасности дорожного движения и профилактики правонарушений в области дорожного хозяйства» на 2014-2018гг государственной программы Республики Адыгея «Развитие транспортной системы» на 2014-2018 годы, утвержденной постановлением Кабинета министров Республики Адыгея от 06 декабря 2013 года № 291» от 07.12.2015г № 04-4405 между  Министерством строительства, транспорта, ЖКХ и дорожного хозяйства Республики Адыгея, Администрацией МО «Гиагинский район» и Администрацией МО «Гиагинское сельское поселение» администрация МО «Гиагинский район» выступает только в роли посредника (проводника) субсидии, которая предоставляется на реализацию мероприятий одноименной программы администрации МО «Гиагинское сельское поселение». По мнению Контрольно-счетной палаты, в данном случае субсидию в размере 422,1 тыс.рублей следовало бы отнести на иные доходы-расходы, не включая ее в финансирование по программе, либо внести изменения в паспорт программы, включив в состав участников администрацию МО «Гиагинское сельское поселение».</w:t>
      </w:r>
    </w:p>
    <w:p w:rsidR="0030298B" w:rsidRPr="0030298B" w:rsidRDefault="0030298B" w:rsidP="0030298B">
      <w:pPr>
        <w:ind w:firstLine="709"/>
        <w:jc w:val="both"/>
        <w:rPr>
          <w:bCs/>
          <w:spacing w:val="-6"/>
        </w:rPr>
      </w:pPr>
      <w:r w:rsidRPr="00AD5142">
        <w:rPr>
          <w:bCs/>
          <w:spacing w:val="-6"/>
        </w:rPr>
        <w:t>Таким образом, в 2015 го</w:t>
      </w:r>
      <w:r w:rsidRPr="0030298B">
        <w:rPr>
          <w:bCs/>
          <w:spacing w:val="-6"/>
        </w:rPr>
        <w:t>ду фактическое исполнение по дорожному фонду составило 0 рублей.</w:t>
      </w:r>
    </w:p>
    <w:p w:rsidR="0030298B" w:rsidRPr="0030298B" w:rsidRDefault="0030298B" w:rsidP="0030298B">
      <w:pPr>
        <w:ind w:firstLine="709"/>
        <w:jc w:val="both"/>
        <w:rPr>
          <w:bCs/>
          <w:spacing w:val="-6"/>
        </w:rPr>
      </w:pPr>
      <w:r w:rsidRPr="0030298B">
        <w:rPr>
          <w:bCs/>
          <w:spacing w:val="-6"/>
        </w:rPr>
        <w:t xml:space="preserve">Для обеспечения  содержания муниципальных дорог МО «Гиагинский район» решением СНД МО «Гиагинский район» от 17.12.2015г. № 413 "О  бюджете МО «Гиагинский район» на 2016 год" первоначально утверждены бюджетные ассигнования на дорожное хозяйство  в сумме  148,4 тыс.руб. по коду КОСГУ 908 0409  "Дорожное хозяйство».  В течение года в бюджет района были внесены изменения  и увеличены бюджетные ассигнования. Решением СНД МО «Гиагинский район» от 22.12.2016г № 492 (уточненный бюджет на 2016 год) на дорожное хозяйство были утверждены ассигнования в сумме 294,9 тыс.рублей. </w:t>
      </w:r>
    </w:p>
    <w:p w:rsidR="0030298B" w:rsidRPr="0030298B" w:rsidRDefault="0030298B" w:rsidP="0030298B">
      <w:pPr>
        <w:ind w:firstLine="709"/>
        <w:jc w:val="both"/>
        <w:rPr>
          <w:bCs/>
          <w:spacing w:val="-6"/>
        </w:rPr>
      </w:pPr>
      <w:r w:rsidRPr="0030298B">
        <w:rPr>
          <w:bCs/>
          <w:spacing w:val="-6"/>
        </w:rPr>
        <w:t>Решением СНД МО «Гиагинский район» от 18.05.2017г. № 549 «О годовом отчете об исполнении бюджета МО «Гиагинский район» исполнение по дорожному фонду составило 276,2 тыс.рублей. Не исполненными осталось 18,7 тыс.рублей.</w:t>
      </w:r>
    </w:p>
    <w:p w:rsidR="0030298B" w:rsidRPr="0030298B" w:rsidRDefault="0030298B" w:rsidP="0030298B">
      <w:pPr>
        <w:ind w:firstLine="709"/>
        <w:jc w:val="both"/>
        <w:rPr>
          <w:bCs/>
          <w:spacing w:val="-6"/>
        </w:rPr>
      </w:pPr>
    </w:p>
    <w:p w:rsidR="0030298B" w:rsidRPr="0030298B" w:rsidRDefault="0030298B" w:rsidP="0030298B">
      <w:pPr>
        <w:ind w:firstLine="709"/>
        <w:jc w:val="both"/>
        <w:rPr>
          <w:b/>
          <w:bCs/>
          <w:spacing w:val="-6"/>
        </w:rPr>
      </w:pPr>
      <w:r w:rsidRPr="0030298B">
        <w:rPr>
          <w:b/>
          <w:bCs/>
          <w:spacing w:val="-6"/>
        </w:rPr>
        <w:lastRenderedPageBreak/>
        <w:t>10. Проверка использования средств бюджета МО «Гиагинский район» на осуществление дорожной деятельности в отношении автомобильных дорог общего пользования местного значения</w:t>
      </w:r>
    </w:p>
    <w:p w:rsidR="0030298B" w:rsidRPr="0030298B" w:rsidRDefault="0030298B" w:rsidP="0030298B">
      <w:pPr>
        <w:ind w:firstLine="709"/>
        <w:jc w:val="both"/>
        <w:rPr>
          <w:bCs/>
          <w:spacing w:val="-6"/>
        </w:rPr>
      </w:pPr>
      <w:r w:rsidRPr="0030298B">
        <w:rPr>
          <w:bCs/>
          <w:spacing w:val="-6"/>
        </w:rPr>
        <w:t>Расходование средств Дорожного фонда в МО «Гиагинский район» в 2016 году было осуществлено в соответствии с реализацией ведомственной целевой программы МО «Гиагинский район»  «Регулирование имущественных отношений» на 2014-2018гг».</w:t>
      </w:r>
    </w:p>
    <w:p w:rsidR="0030298B" w:rsidRPr="0030298B" w:rsidRDefault="0030298B" w:rsidP="0030298B">
      <w:pPr>
        <w:ind w:firstLine="709"/>
        <w:jc w:val="both"/>
        <w:rPr>
          <w:bCs/>
          <w:spacing w:val="-6"/>
        </w:rPr>
      </w:pPr>
      <w:r w:rsidRPr="0030298B">
        <w:rPr>
          <w:bCs/>
          <w:spacing w:val="-6"/>
        </w:rPr>
        <w:t>Исполнение по программе произошло по мероприятию «Выполнение работ по капитальному ремонту, ремонту и содержанию автомобильных дорог общего пользования МО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безопасности дорожного движения» раздела «Разграничение государственной собственности на землю».</w:t>
      </w:r>
    </w:p>
    <w:p w:rsidR="0030298B" w:rsidRPr="0030298B" w:rsidRDefault="0030298B" w:rsidP="0030298B">
      <w:pPr>
        <w:ind w:firstLine="709"/>
        <w:jc w:val="both"/>
        <w:rPr>
          <w:bCs/>
          <w:spacing w:val="-6"/>
        </w:rPr>
      </w:pPr>
      <w:r w:rsidRPr="0030298B">
        <w:rPr>
          <w:bCs/>
          <w:spacing w:val="-6"/>
        </w:rPr>
        <w:t>Согласно классификации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Минтранса РФ от 12 ноября 2007 г. N 160 с учетом изменений, перечень участков автомобильных дорог и дорожных сооружений, подлежащих капитальному ремонту или ремонту, определяют путем сопоставления фактических показателей их состояния, определенных по результатам обследований, диагностики и инженерных изысканий с нормативными значениями.</w:t>
      </w:r>
    </w:p>
    <w:p w:rsidR="0030298B" w:rsidRPr="0030298B" w:rsidRDefault="0030298B" w:rsidP="0030298B">
      <w:pPr>
        <w:ind w:firstLine="709"/>
        <w:jc w:val="both"/>
        <w:rPr>
          <w:bCs/>
          <w:spacing w:val="-6"/>
        </w:rPr>
      </w:pPr>
      <w:r w:rsidRPr="0030298B">
        <w:rPr>
          <w:bCs/>
          <w:spacing w:val="-6"/>
        </w:rPr>
        <w:t>В качестве подтверждения состава требуемых объемов работ составляются дефектные ведомости.</w:t>
      </w:r>
    </w:p>
    <w:p w:rsidR="0030298B" w:rsidRPr="00A1112D" w:rsidRDefault="0030298B" w:rsidP="0030298B">
      <w:pPr>
        <w:ind w:firstLine="709"/>
        <w:jc w:val="both"/>
        <w:rPr>
          <w:bCs/>
          <w:i/>
          <w:spacing w:val="-6"/>
        </w:rPr>
      </w:pPr>
      <w:r w:rsidRPr="00A1112D">
        <w:rPr>
          <w:bCs/>
          <w:i/>
          <w:spacing w:val="-6"/>
        </w:rPr>
        <w:t>В нарушение приказа Минтранса РФ от 12 ноября 2007 г. N 160 дефектные ведомости, включающие состав требующих объемов работ, в МО «Гиагинский район» не составляются.</w:t>
      </w:r>
    </w:p>
    <w:p w:rsidR="0030298B" w:rsidRPr="0030298B" w:rsidRDefault="0030298B" w:rsidP="0030298B">
      <w:pPr>
        <w:ind w:firstLine="709"/>
        <w:jc w:val="both"/>
        <w:rPr>
          <w:bCs/>
          <w:spacing w:val="-6"/>
        </w:rPr>
      </w:pPr>
      <w:r w:rsidRPr="00A1112D">
        <w:rPr>
          <w:bCs/>
          <w:spacing w:val="-6"/>
        </w:rPr>
        <w:t>Проверка исполнения целевого использования бюджетных средств, выделенных на дорожное</w:t>
      </w:r>
      <w:r w:rsidRPr="0030298B">
        <w:rPr>
          <w:bCs/>
          <w:spacing w:val="-6"/>
        </w:rPr>
        <w:t xml:space="preserve"> хозяйство в 2016 году, выявила следующее:</w:t>
      </w:r>
    </w:p>
    <w:p w:rsidR="0030298B" w:rsidRPr="0030298B" w:rsidRDefault="0030298B" w:rsidP="0030298B">
      <w:pPr>
        <w:ind w:firstLine="709"/>
        <w:jc w:val="both"/>
        <w:rPr>
          <w:bCs/>
          <w:spacing w:val="-6"/>
        </w:rPr>
      </w:pPr>
      <w:r w:rsidRPr="0030298B">
        <w:rPr>
          <w:bCs/>
          <w:spacing w:val="-6"/>
        </w:rPr>
        <w:t>- Контракт от 19.09.2016г № 0176300005416000075-4К заключен с ЗАО «Дорожная ПМК «Гиагинская» на сумму 276200,0 рублей.  В п.1.1 Контракта не указано наименование автомобильной дороги.</w:t>
      </w:r>
    </w:p>
    <w:p w:rsidR="0030298B" w:rsidRPr="0030298B" w:rsidRDefault="0030298B" w:rsidP="0030298B">
      <w:pPr>
        <w:ind w:firstLine="709"/>
        <w:jc w:val="both"/>
        <w:rPr>
          <w:bCs/>
          <w:spacing w:val="-6"/>
        </w:rPr>
      </w:pPr>
      <w:r w:rsidRPr="0030298B">
        <w:rPr>
          <w:bCs/>
          <w:spacing w:val="-6"/>
        </w:rPr>
        <w:t>К контракту  составлены локальный сметный расчет, техническое задание, акт выполненных работ. В техническом задании наименование автодороги указано: «пос.Гончарка – х.Подгорный, общей протяженностью 3,3 км, тип покрытия  - асфальт».</w:t>
      </w:r>
    </w:p>
    <w:p w:rsidR="0030298B" w:rsidRPr="0030298B" w:rsidRDefault="0030298B" w:rsidP="0030298B">
      <w:pPr>
        <w:ind w:firstLine="709"/>
        <w:jc w:val="both"/>
        <w:rPr>
          <w:bCs/>
          <w:spacing w:val="-6"/>
        </w:rPr>
      </w:pPr>
      <w:r w:rsidRPr="0030298B">
        <w:rPr>
          <w:bCs/>
          <w:spacing w:val="-6"/>
        </w:rPr>
        <w:t>Согласно смете ЗАО «ДПМК «Гиагинская» выполнены работы по ямочному ремонту автодороги, что соответствует п.3.1 Порядка формирования и использования Дорожного фонда МО «Гиагинский район».</w:t>
      </w:r>
    </w:p>
    <w:p w:rsidR="0030298B" w:rsidRPr="0030298B" w:rsidRDefault="0030298B" w:rsidP="0030298B">
      <w:pPr>
        <w:ind w:firstLine="709"/>
        <w:jc w:val="both"/>
        <w:rPr>
          <w:bCs/>
          <w:i/>
          <w:spacing w:val="-6"/>
        </w:rPr>
      </w:pPr>
      <w:r w:rsidRPr="00A1112D">
        <w:rPr>
          <w:bCs/>
          <w:i/>
          <w:spacing w:val="-6"/>
        </w:rPr>
        <w:t>В нарушение п. 4.1 Порядка формирования и использования Дорожного фонда МО «Гиагинский район», утвержденного решением Совета народных депутатов МО «Гиагинский район» от 20.12.2013г №236, администрация МО «Гиагинский район» не формирует отчет об использовании бюджетных ассигнований дорожного фонда и не публикует его на своем официальном сайте.</w:t>
      </w:r>
    </w:p>
    <w:p w:rsidR="00D734AD" w:rsidRPr="00D734AD" w:rsidRDefault="00D734AD" w:rsidP="0030298B">
      <w:pPr>
        <w:ind w:firstLine="709"/>
        <w:jc w:val="both"/>
        <w:rPr>
          <w:rFonts w:ascii="14" w:hAnsi="14"/>
          <w:b/>
        </w:rPr>
      </w:pPr>
      <w:r w:rsidRPr="00D734AD">
        <w:rPr>
          <w:rFonts w:ascii="14" w:hAnsi="14"/>
          <w:b/>
        </w:rPr>
        <w:t>1</w:t>
      </w:r>
      <w:r>
        <w:rPr>
          <w:rFonts w:ascii="14" w:hAnsi="14"/>
          <w:b/>
        </w:rPr>
        <w:t>5</w:t>
      </w:r>
      <w:r w:rsidRPr="00D734AD">
        <w:rPr>
          <w:rFonts w:ascii="14" w:hAnsi="14"/>
          <w:b/>
        </w:rPr>
        <w:t>. Возражения</w:t>
      </w:r>
      <w:r w:rsidR="00A1112D">
        <w:rPr>
          <w:rFonts w:ascii="14" w:hAnsi="14"/>
          <w:b/>
        </w:rPr>
        <w:t xml:space="preserve"> или замечания руководителей </w:t>
      </w:r>
      <w:r w:rsidRPr="00D734AD">
        <w:rPr>
          <w:rFonts w:ascii="14" w:hAnsi="14"/>
          <w:b/>
        </w:rPr>
        <w:t>или иных уполномоченных должностных лиц объектов контрольного мероприятия на результаты контрольного мероприятия:</w:t>
      </w:r>
    </w:p>
    <w:p w:rsidR="00550585" w:rsidRDefault="00D734AD" w:rsidP="00D734AD">
      <w:pPr>
        <w:ind w:firstLine="709"/>
        <w:jc w:val="both"/>
        <w:rPr>
          <w:rFonts w:ascii="14" w:hAnsi="14"/>
        </w:rPr>
      </w:pPr>
      <w:r w:rsidRPr="00D734AD">
        <w:rPr>
          <w:rFonts w:ascii="14" w:hAnsi="14"/>
          <w:b/>
        </w:rPr>
        <w:t xml:space="preserve"> </w:t>
      </w:r>
      <w:r w:rsidRPr="00444122">
        <w:rPr>
          <w:rFonts w:ascii="14" w:hAnsi="14"/>
        </w:rPr>
        <w:t>Акт    по    результатам    контрольного    мероприятия</w:t>
      </w:r>
      <w:r w:rsidR="00550585" w:rsidRPr="00550585">
        <w:rPr>
          <w:rFonts w:ascii="14" w:hAnsi="14"/>
        </w:rPr>
        <w:t xml:space="preserve"> «Проверка целевого использования средств дорожного фонда муниципального образования «Гиагинский район» за 2014-2016 годы»</w:t>
      </w:r>
      <w:r w:rsidR="00550585">
        <w:rPr>
          <w:rFonts w:ascii="14" w:hAnsi="14"/>
        </w:rPr>
        <w:t xml:space="preserve"> </w:t>
      </w:r>
      <w:r w:rsidRPr="00444122">
        <w:rPr>
          <w:rFonts w:ascii="14" w:hAnsi="14"/>
        </w:rPr>
        <w:t xml:space="preserve">подписан </w:t>
      </w:r>
      <w:r w:rsidR="00550585">
        <w:rPr>
          <w:rFonts w:ascii="14" w:hAnsi="14"/>
        </w:rPr>
        <w:t>без возражений и замечаний</w:t>
      </w:r>
      <w:r w:rsidRPr="00444122">
        <w:rPr>
          <w:rFonts w:ascii="14" w:hAnsi="14"/>
        </w:rPr>
        <w:t>.</w:t>
      </w:r>
      <w:r w:rsidR="00444122" w:rsidRPr="00444122">
        <w:rPr>
          <w:rFonts w:ascii="14" w:hAnsi="14"/>
        </w:rPr>
        <w:t xml:space="preserve"> </w:t>
      </w:r>
    </w:p>
    <w:p w:rsidR="00444122" w:rsidRDefault="00970C1B" w:rsidP="00D734AD">
      <w:pPr>
        <w:ind w:firstLine="709"/>
        <w:jc w:val="both"/>
        <w:rPr>
          <w:rFonts w:ascii="14" w:hAnsi="14"/>
          <w:b/>
        </w:rPr>
      </w:pPr>
      <w:r>
        <w:rPr>
          <w:rFonts w:ascii="14" w:hAnsi="14"/>
          <w:b/>
        </w:rPr>
        <w:t>16</w:t>
      </w:r>
      <w:r w:rsidR="00D734AD" w:rsidRPr="00D734AD">
        <w:rPr>
          <w:rFonts w:ascii="14" w:hAnsi="14"/>
          <w:b/>
        </w:rPr>
        <w:t>. Выводы:</w:t>
      </w:r>
    </w:p>
    <w:p w:rsidR="00A7488E" w:rsidRPr="00970C1B" w:rsidRDefault="00A7488E" w:rsidP="00D734AD">
      <w:pPr>
        <w:ind w:firstLine="709"/>
        <w:jc w:val="both"/>
        <w:rPr>
          <w:rFonts w:ascii="14" w:hAnsi="14"/>
        </w:rPr>
      </w:pPr>
      <w:r w:rsidRPr="00970C1B">
        <w:rPr>
          <w:rFonts w:ascii="14" w:hAnsi="14"/>
        </w:rPr>
        <w:t>1</w:t>
      </w:r>
      <w:r w:rsidR="00550585">
        <w:rPr>
          <w:rFonts w:ascii="14" w:hAnsi="14"/>
        </w:rPr>
        <w:t xml:space="preserve">. </w:t>
      </w:r>
      <w:r w:rsidR="00550585" w:rsidRPr="00550585">
        <w:rPr>
          <w:rFonts w:ascii="14" w:hAnsi="14"/>
        </w:rPr>
        <w:t>В нарушение статьи 4 Федерального закона от 21.07.1997 № 122-ФЗ «О государственной регистрации прав на недвижимое имущество и сделок с ним», из трех автомобильных дорог МО «Гиагинский район» свидетельства о государственной регистрации права имеют только две.</w:t>
      </w:r>
    </w:p>
    <w:p w:rsidR="00550585" w:rsidRDefault="00444122" w:rsidP="00A7488E">
      <w:pPr>
        <w:ind w:firstLine="709"/>
        <w:jc w:val="both"/>
        <w:rPr>
          <w:rFonts w:ascii="14" w:hAnsi="14"/>
        </w:rPr>
      </w:pPr>
      <w:r w:rsidRPr="00970C1B">
        <w:rPr>
          <w:rFonts w:ascii="14" w:hAnsi="14"/>
        </w:rPr>
        <w:t>2</w:t>
      </w:r>
      <w:r w:rsidR="00A7488E" w:rsidRPr="00970C1B">
        <w:rPr>
          <w:rFonts w:ascii="14" w:hAnsi="14"/>
        </w:rPr>
        <w:t xml:space="preserve">. </w:t>
      </w:r>
      <w:r w:rsidR="00550585" w:rsidRPr="00550585">
        <w:rPr>
          <w:rFonts w:ascii="14" w:hAnsi="14"/>
        </w:rPr>
        <w:t>В нарушение п.5. ст.1 Федерального закона от 24.07.2007 №221-ФЗ «О государственном кадастре» из трех автомобильных дорог кадастровые паспорта имеют только две дороги.</w:t>
      </w:r>
    </w:p>
    <w:p w:rsidR="00362BA9" w:rsidRPr="00362BA9" w:rsidRDefault="00444122" w:rsidP="00362BA9">
      <w:pPr>
        <w:ind w:firstLine="709"/>
        <w:jc w:val="both"/>
        <w:rPr>
          <w:rFonts w:ascii="14" w:hAnsi="14"/>
        </w:rPr>
      </w:pPr>
      <w:r w:rsidRPr="00970C1B">
        <w:rPr>
          <w:rFonts w:ascii="14" w:hAnsi="14"/>
        </w:rPr>
        <w:t>3</w:t>
      </w:r>
      <w:r w:rsidR="003B7620" w:rsidRPr="00970C1B">
        <w:rPr>
          <w:rFonts w:ascii="14" w:hAnsi="14"/>
        </w:rPr>
        <w:t xml:space="preserve">. </w:t>
      </w:r>
      <w:r w:rsidR="00362BA9" w:rsidRPr="00362BA9">
        <w:rPr>
          <w:rFonts w:ascii="14" w:hAnsi="14"/>
        </w:rPr>
        <w:t>В нарушение ст. 14, 34 Федерального закона от 08.11.2007 № 257- ФЗ «Об автомобильных дорогах и о дорожной деятельности в Российской Федерации» в муниципальном образовании не  утверждены Правила  расчета размера ассигнований из бюджета МО «Гиагинский район» по нормативному финансированию затрат на капитальный ремонт, ремонт и содержание автомобильных дорог муниципального значения.</w:t>
      </w:r>
    </w:p>
    <w:p w:rsidR="00362BA9" w:rsidRPr="00362BA9" w:rsidRDefault="00362BA9" w:rsidP="00362BA9">
      <w:pPr>
        <w:ind w:firstLine="709"/>
        <w:jc w:val="both"/>
        <w:rPr>
          <w:rFonts w:ascii="14" w:hAnsi="14"/>
        </w:rPr>
      </w:pPr>
      <w:r>
        <w:rPr>
          <w:rFonts w:ascii="14" w:hAnsi="14"/>
        </w:rPr>
        <w:t xml:space="preserve">4. </w:t>
      </w:r>
      <w:r w:rsidRPr="00362BA9">
        <w:rPr>
          <w:rFonts w:ascii="14" w:hAnsi="14"/>
        </w:rPr>
        <w:t>В нарушение пункта 11 статьи 13 Федерального закона от 08.11.2007 № 257-ФЗ расчеты</w:t>
      </w:r>
      <w:r w:rsidR="001D7A2F">
        <w:rPr>
          <w:rFonts w:ascii="14" w:hAnsi="14"/>
        </w:rPr>
        <w:t>,</w:t>
      </w:r>
      <w:r w:rsidRPr="00362BA9">
        <w:rPr>
          <w:rFonts w:ascii="14" w:hAnsi="14"/>
        </w:rPr>
        <w:t xml:space="preserve">  подтверждающие обоснованность нормативов  отсутствуют (на проверку не предоставлены), что </w:t>
      </w:r>
      <w:r w:rsidRPr="00362BA9">
        <w:rPr>
          <w:rFonts w:ascii="14" w:hAnsi="14"/>
        </w:rPr>
        <w:lastRenderedPageBreak/>
        <w:t xml:space="preserve">не позволяет проверить стоимость финансовых затрат на капитальный ремонт, ремонт и содержание 1 км.  автомобильных дорог муниципального значения.  </w:t>
      </w:r>
    </w:p>
    <w:p w:rsidR="00A7488E" w:rsidRDefault="00362BA9" w:rsidP="00362BA9">
      <w:pPr>
        <w:ind w:firstLine="709"/>
        <w:jc w:val="both"/>
        <w:rPr>
          <w:rFonts w:ascii="14" w:hAnsi="14"/>
        </w:rPr>
      </w:pPr>
      <w:r>
        <w:rPr>
          <w:rFonts w:ascii="14" w:hAnsi="14"/>
        </w:rPr>
        <w:t xml:space="preserve">5. </w:t>
      </w:r>
      <w:r w:rsidRPr="00362BA9">
        <w:rPr>
          <w:rFonts w:ascii="14" w:hAnsi="14"/>
        </w:rPr>
        <w:t>В  нарушение ст.14 № 257-ФЗ,  п.3 Приказа Минтранспорта от 27.08.2009г. № 150  на территории МО «Гиагинский район»  не проводится   оценка технического и  транспортно-эксплуатационного состояния всех автомобильных дорог, их соответствие требованиям технических регламентов. Отсутствует документальное подтверждение проведения осмотров и оценки фактического состояния  транспортно-эксплуатационного состояния автомобильных дорог.</w:t>
      </w:r>
    </w:p>
    <w:p w:rsidR="00A1112D" w:rsidRDefault="001D7A2F" w:rsidP="00362BA9">
      <w:pPr>
        <w:ind w:firstLine="709"/>
        <w:jc w:val="both"/>
        <w:rPr>
          <w:rFonts w:ascii="14" w:hAnsi="14"/>
        </w:rPr>
      </w:pPr>
      <w:r>
        <w:rPr>
          <w:rFonts w:ascii="14" w:hAnsi="14"/>
        </w:rPr>
        <w:t>6</w:t>
      </w:r>
      <w:r w:rsidR="00A1112D">
        <w:rPr>
          <w:rFonts w:ascii="14" w:hAnsi="14"/>
        </w:rPr>
        <w:t xml:space="preserve">. </w:t>
      </w:r>
      <w:r w:rsidR="00A1112D" w:rsidRPr="00A1112D">
        <w:rPr>
          <w:rFonts w:ascii="14" w:hAnsi="14"/>
        </w:rPr>
        <w:t>В нарушение приказа Минтранса РФ от 12 ноября 2007 г. N 160 дефектные ведомости, включающие состав требующих объемов работ, в МО «Гиагинский район» не составляются.</w:t>
      </w:r>
    </w:p>
    <w:p w:rsidR="00A1112D" w:rsidRDefault="001D7A2F" w:rsidP="00362BA9">
      <w:pPr>
        <w:ind w:firstLine="709"/>
        <w:jc w:val="both"/>
        <w:rPr>
          <w:rFonts w:ascii="14" w:hAnsi="14"/>
        </w:rPr>
      </w:pPr>
      <w:r>
        <w:rPr>
          <w:rFonts w:ascii="14" w:hAnsi="14"/>
        </w:rPr>
        <w:t>7</w:t>
      </w:r>
      <w:r w:rsidR="00A1112D">
        <w:rPr>
          <w:rFonts w:ascii="14" w:hAnsi="14"/>
        </w:rPr>
        <w:t xml:space="preserve">. </w:t>
      </w:r>
      <w:r w:rsidR="00A1112D" w:rsidRPr="00A1112D">
        <w:rPr>
          <w:rFonts w:ascii="14" w:hAnsi="14"/>
        </w:rPr>
        <w:t>В нарушение п. 4.1 Порядка формирования и использования Дорожного фонда МО «Гиагинский район», утвержденного решением Совета народных депутатов МО «Гиагинский район» от 20.12.2013г №236, администрация МО «Гиагинский район» не формирует отчет об использовании бюджетных ассигнований дорожного фонда и не публикует его на своем официальном сайте.</w:t>
      </w:r>
    </w:p>
    <w:p w:rsidR="001D7A2F" w:rsidRDefault="001D7A2F" w:rsidP="00362BA9">
      <w:pPr>
        <w:ind w:firstLine="709"/>
        <w:jc w:val="both"/>
        <w:rPr>
          <w:rFonts w:ascii="14" w:hAnsi="14"/>
        </w:rPr>
      </w:pPr>
      <w:r w:rsidRPr="001D7A2F">
        <w:rPr>
          <w:rFonts w:ascii="14" w:hAnsi="14"/>
        </w:rPr>
        <w:t>Исполнение бюджета МО «Гиагинский район» по дорожному фонду за 2015 год согласно решению СНД МО «Гиагинский район» составило 422,1 тыс.рублей. Фактически же исполнение по дорожному фонду за 2015 год составило 0 рублей.</w:t>
      </w:r>
    </w:p>
    <w:p w:rsidR="00A1112D" w:rsidRDefault="00A1112D" w:rsidP="00362BA9">
      <w:pPr>
        <w:ind w:firstLine="709"/>
        <w:jc w:val="both"/>
        <w:rPr>
          <w:rFonts w:ascii="14" w:hAnsi="14"/>
        </w:rPr>
      </w:pPr>
      <w:r w:rsidRPr="00A1112D">
        <w:rPr>
          <w:rFonts w:ascii="14" w:hAnsi="14"/>
        </w:rPr>
        <w:t>Проверка КСП МО «Гиагинский район» показала, что законодательству Российской Федерации, Республики Адыгея, нормативным правовым актам Гиагинского района цели, на реализацию которых были направлены средства дорожного фонда администрации муниципального образования «Гиагинский район» в 2016 году, соответствуют; можно охарактеризовать использование средств дорожного фонда администрации муниципального образования «Гиагинский район» как целевое использование средств в соответствии с законодательством Российской Федерации, Республики Адыгея, нормативными правовыми актами Гиагинского района.</w:t>
      </w:r>
    </w:p>
    <w:p w:rsidR="00970C1B" w:rsidRPr="00970C1B" w:rsidRDefault="00970C1B" w:rsidP="00970C1B">
      <w:pPr>
        <w:ind w:firstLine="709"/>
        <w:jc w:val="both"/>
        <w:rPr>
          <w:rFonts w:ascii="14" w:hAnsi="14"/>
          <w:b/>
        </w:rPr>
      </w:pPr>
      <w:r w:rsidRPr="00970C1B">
        <w:rPr>
          <w:rFonts w:ascii="14" w:hAnsi="14"/>
          <w:b/>
        </w:rPr>
        <w:t>17. Предложения (рекомендации)</w:t>
      </w:r>
    </w:p>
    <w:p w:rsidR="007342D5" w:rsidRPr="00970C1B" w:rsidRDefault="00A1112D" w:rsidP="00970C1B">
      <w:pPr>
        <w:ind w:firstLine="709"/>
        <w:jc w:val="both"/>
        <w:rPr>
          <w:rFonts w:ascii="14" w:hAnsi="14"/>
        </w:rPr>
      </w:pPr>
      <w:r>
        <w:rPr>
          <w:rFonts w:ascii="14" w:hAnsi="14"/>
        </w:rPr>
        <w:t>1. П</w:t>
      </w:r>
      <w:r w:rsidRPr="00A1112D">
        <w:rPr>
          <w:rFonts w:ascii="14" w:hAnsi="14"/>
        </w:rPr>
        <w:t>ринять соответствующие меры по устранению вышеуказанных замечаний</w:t>
      </w:r>
      <w:r w:rsidR="001D7A2F">
        <w:rPr>
          <w:rFonts w:ascii="14" w:hAnsi="14"/>
        </w:rPr>
        <w:t xml:space="preserve"> и проинформировать Контрольно-счетную палату МО «</w:t>
      </w:r>
      <w:r w:rsidR="001D7A2F">
        <w:rPr>
          <w:rFonts w:ascii="14" w:hAnsi="14" w:hint="eastAsia"/>
        </w:rPr>
        <w:t>Гиагинский</w:t>
      </w:r>
      <w:r w:rsidR="001D7A2F">
        <w:rPr>
          <w:rFonts w:ascii="14" w:hAnsi="14"/>
        </w:rPr>
        <w:t xml:space="preserve"> район» в сроки, утвержденные законодательно</w:t>
      </w:r>
      <w:r>
        <w:rPr>
          <w:rFonts w:ascii="14" w:hAnsi="14"/>
        </w:rPr>
        <w:t>.</w:t>
      </w:r>
    </w:p>
    <w:p w:rsidR="006E01EC" w:rsidRPr="00970C1B" w:rsidRDefault="006E01EC" w:rsidP="00970C1B">
      <w:pPr>
        <w:ind w:firstLine="709"/>
        <w:jc w:val="both"/>
        <w:rPr>
          <w:rFonts w:ascii="14" w:hAnsi="14"/>
        </w:rPr>
      </w:pPr>
      <w:r>
        <w:rPr>
          <w:rFonts w:ascii="14" w:hAnsi="14"/>
        </w:rPr>
        <w:t xml:space="preserve">2. </w:t>
      </w:r>
      <w:r w:rsidR="00A1112D">
        <w:rPr>
          <w:rFonts w:ascii="14" w:hAnsi="14"/>
        </w:rPr>
        <w:t>Разработать и утвердить формы отчетности по дорожному фонду</w:t>
      </w:r>
      <w:r>
        <w:rPr>
          <w:rFonts w:ascii="14" w:hAnsi="14"/>
        </w:rPr>
        <w:t>.</w:t>
      </w:r>
    </w:p>
    <w:p w:rsidR="00970C1B" w:rsidRDefault="00A1112D" w:rsidP="00970C1B">
      <w:pPr>
        <w:ind w:firstLine="709"/>
        <w:jc w:val="both"/>
        <w:rPr>
          <w:rFonts w:ascii="14" w:hAnsi="14"/>
        </w:rPr>
      </w:pPr>
      <w:r>
        <w:rPr>
          <w:rFonts w:ascii="14" w:hAnsi="14"/>
        </w:rPr>
        <w:t xml:space="preserve">3. </w:t>
      </w:r>
      <w:r w:rsidR="00970C1B" w:rsidRPr="00970C1B">
        <w:rPr>
          <w:rFonts w:ascii="14" w:hAnsi="14"/>
        </w:rPr>
        <w:t>Направить  Отчёт  о   результатах  проверки главе администрации МО «Гиагинский район» для сведения.</w:t>
      </w:r>
    </w:p>
    <w:p w:rsidR="00A1112D" w:rsidRDefault="00A1112D" w:rsidP="00970C1B">
      <w:pPr>
        <w:ind w:firstLine="709"/>
        <w:jc w:val="both"/>
        <w:rPr>
          <w:rFonts w:ascii="14" w:hAnsi="14"/>
        </w:rPr>
      </w:pPr>
    </w:p>
    <w:p w:rsidR="00A1112D" w:rsidRDefault="00A1112D" w:rsidP="00970C1B">
      <w:pPr>
        <w:ind w:firstLine="709"/>
        <w:jc w:val="both"/>
        <w:rPr>
          <w:rFonts w:ascii="14" w:hAnsi="14"/>
        </w:rPr>
      </w:pPr>
    </w:p>
    <w:p w:rsidR="00A1112D" w:rsidRPr="00970C1B" w:rsidRDefault="00A1112D" w:rsidP="00970C1B">
      <w:pPr>
        <w:ind w:firstLine="709"/>
        <w:jc w:val="both"/>
        <w:rPr>
          <w:rFonts w:ascii="14" w:hAnsi="14"/>
        </w:rPr>
      </w:pPr>
    </w:p>
    <w:p w:rsidR="005336AE" w:rsidRPr="00B576C9" w:rsidRDefault="00970C1B" w:rsidP="00CC37DB">
      <w:pPr>
        <w:ind w:firstLine="709"/>
        <w:jc w:val="both"/>
        <w:rPr>
          <w:rFonts w:ascii="14" w:hAnsi="14"/>
        </w:rPr>
      </w:pPr>
      <w:r w:rsidRPr="00970C1B">
        <w:rPr>
          <w:rFonts w:ascii="14" w:hAnsi="14"/>
        </w:rPr>
        <w:t xml:space="preserve">   </w:t>
      </w:r>
      <w:r w:rsidR="00DE7F13" w:rsidRPr="00B576C9">
        <w:rPr>
          <w:rFonts w:ascii="14" w:hAnsi="14"/>
        </w:rPr>
        <w:t>Испол</w:t>
      </w:r>
      <w:r w:rsidR="005336AE" w:rsidRPr="00B576C9">
        <w:rPr>
          <w:rFonts w:ascii="14" w:hAnsi="14"/>
        </w:rPr>
        <w:t>нитель:</w:t>
      </w:r>
    </w:p>
    <w:p w:rsidR="00E91F36" w:rsidRPr="00B576C9" w:rsidRDefault="00E91F36" w:rsidP="004159ED">
      <w:pPr>
        <w:tabs>
          <w:tab w:val="left" w:pos="6780"/>
        </w:tabs>
        <w:jc w:val="both"/>
        <w:rPr>
          <w:rFonts w:ascii="14" w:hAnsi="14"/>
        </w:rPr>
      </w:pPr>
      <w:r w:rsidRPr="00B576C9">
        <w:rPr>
          <w:rFonts w:ascii="14" w:hAnsi="14"/>
        </w:rPr>
        <w:t>Главный специалист – инспектор</w:t>
      </w:r>
    </w:p>
    <w:p w:rsidR="00E91F36" w:rsidRPr="00B576C9" w:rsidRDefault="00E91F36" w:rsidP="004159ED">
      <w:pPr>
        <w:tabs>
          <w:tab w:val="left" w:pos="6780"/>
        </w:tabs>
        <w:jc w:val="both"/>
        <w:rPr>
          <w:rFonts w:ascii="14" w:hAnsi="14"/>
        </w:rPr>
      </w:pPr>
      <w:r w:rsidRPr="00B576C9">
        <w:rPr>
          <w:rFonts w:ascii="14" w:hAnsi="14"/>
        </w:rPr>
        <w:t>Контрольно-счетной</w:t>
      </w:r>
      <w:r w:rsidR="00B576C9">
        <w:rPr>
          <w:rFonts w:ascii="14" w:hAnsi="14"/>
        </w:rPr>
        <w:t xml:space="preserve"> </w:t>
      </w:r>
      <w:r w:rsidRPr="00B576C9">
        <w:rPr>
          <w:rFonts w:ascii="14" w:hAnsi="14"/>
        </w:rPr>
        <w:t>палаты</w:t>
      </w:r>
      <w:r w:rsidR="009B319F">
        <w:rPr>
          <w:rFonts w:ascii="14" w:hAnsi="14"/>
        </w:rPr>
        <w:t xml:space="preserve"> </w:t>
      </w:r>
      <w:r w:rsidRPr="00B576C9">
        <w:rPr>
          <w:rFonts w:ascii="14" w:hAnsi="14"/>
        </w:rPr>
        <w:t>МО</w:t>
      </w:r>
      <w:r w:rsidR="00B576C9">
        <w:rPr>
          <w:rFonts w:ascii="14" w:hAnsi="14"/>
        </w:rPr>
        <w:t xml:space="preserve"> </w:t>
      </w:r>
      <w:r w:rsidRPr="00B576C9">
        <w:rPr>
          <w:rFonts w:ascii="14" w:hAnsi="14"/>
        </w:rPr>
        <w:t>«Гиагинский</w:t>
      </w:r>
      <w:r w:rsidR="009B319F">
        <w:rPr>
          <w:rFonts w:ascii="14" w:hAnsi="14"/>
        </w:rPr>
        <w:t xml:space="preserve"> </w:t>
      </w:r>
      <w:r w:rsidRPr="00B576C9">
        <w:rPr>
          <w:rFonts w:ascii="14" w:hAnsi="14"/>
        </w:rPr>
        <w:t xml:space="preserve">район»              </w:t>
      </w:r>
      <w:r w:rsidR="009B319F">
        <w:rPr>
          <w:rFonts w:ascii="14" w:hAnsi="14"/>
        </w:rPr>
        <w:t xml:space="preserve"> </w:t>
      </w:r>
      <w:r w:rsidRPr="00B576C9">
        <w:rPr>
          <w:rFonts w:ascii="14" w:hAnsi="14"/>
        </w:rPr>
        <w:t xml:space="preserve"> </w:t>
      </w:r>
      <w:r w:rsidR="00255B00">
        <w:rPr>
          <w:rFonts w:ascii="14" w:hAnsi="14"/>
        </w:rPr>
        <w:t xml:space="preserve">        </w:t>
      </w:r>
      <w:r w:rsidR="009B319F">
        <w:rPr>
          <w:rFonts w:ascii="14" w:hAnsi="14"/>
        </w:rPr>
        <w:t xml:space="preserve">       </w:t>
      </w:r>
      <w:r w:rsidRPr="00B576C9">
        <w:rPr>
          <w:rFonts w:ascii="14" w:hAnsi="14"/>
        </w:rPr>
        <w:t xml:space="preserve">                 </w:t>
      </w:r>
      <w:r w:rsidR="00B576C9">
        <w:rPr>
          <w:rFonts w:ascii="14" w:hAnsi="14"/>
        </w:rPr>
        <w:t>О.В. Гуменюк</w:t>
      </w:r>
    </w:p>
    <w:p w:rsidR="00E91F36" w:rsidRPr="00B576C9" w:rsidRDefault="00E91F36" w:rsidP="004159ED">
      <w:pPr>
        <w:tabs>
          <w:tab w:val="left" w:pos="6780"/>
        </w:tabs>
        <w:jc w:val="both"/>
        <w:rPr>
          <w:rFonts w:ascii="14" w:hAnsi="14"/>
        </w:rPr>
      </w:pPr>
    </w:p>
    <w:sectPr w:rsidR="00E91F36" w:rsidRPr="00B576C9" w:rsidSect="001262FA">
      <w:footerReference w:type="default" r:id="rId10"/>
      <w:pgSz w:w="11906" w:h="16838"/>
      <w:pgMar w:top="567" w:right="794"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F0" w:rsidRDefault="004E44F0" w:rsidP="00AE6D6C">
      <w:r>
        <w:separator/>
      </w:r>
    </w:p>
  </w:endnote>
  <w:endnote w:type="continuationSeparator" w:id="0">
    <w:p w:rsidR="004E44F0" w:rsidRDefault="004E44F0" w:rsidP="00AE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14">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25" w:rsidRDefault="00432925">
    <w:pPr>
      <w:pStyle w:val="a6"/>
      <w:jc w:val="center"/>
    </w:pPr>
    <w:r>
      <w:fldChar w:fldCharType="begin"/>
    </w:r>
    <w:r>
      <w:instrText xml:space="preserve"> PAGE   \* MERGEFORMAT </w:instrText>
    </w:r>
    <w:r>
      <w:fldChar w:fldCharType="separate"/>
    </w:r>
    <w:r w:rsidR="00733DFC">
      <w:rPr>
        <w:noProof/>
      </w:rPr>
      <w:t>2</w:t>
    </w:r>
    <w:r>
      <w:rPr>
        <w:noProof/>
      </w:rPr>
      <w:fldChar w:fldCharType="end"/>
    </w:r>
  </w:p>
  <w:p w:rsidR="00432925" w:rsidRDefault="004329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F0" w:rsidRDefault="004E44F0" w:rsidP="00AE6D6C">
      <w:r>
        <w:separator/>
      </w:r>
    </w:p>
  </w:footnote>
  <w:footnote w:type="continuationSeparator" w:id="0">
    <w:p w:rsidR="004E44F0" w:rsidRDefault="004E44F0" w:rsidP="00AE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36077"/>
    <w:multiLevelType w:val="hybridMultilevel"/>
    <w:tmpl w:val="8A80EF98"/>
    <w:lvl w:ilvl="0" w:tplc="B7328A34">
      <w:start w:val="2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C5DFD"/>
    <w:multiLevelType w:val="hybridMultilevel"/>
    <w:tmpl w:val="0652F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721129"/>
    <w:multiLevelType w:val="hybridMultilevel"/>
    <w:tmpl w:val="317CD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CB3E73"/>
    <w:multiLevelType w:val="multilevel"/>
    <w:tmpl w:val="B6AE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49"/>
    <w:rsid w:val="00001412"/>
    <w:rsid w:val="00002183"/>
    <w:rsid w:val="00002363"/>
    <w:rsid w:val="00006327"/>
    <w:rsid w:val="000079D2"/>
    <w:rsid w:val="00010191"/>
    <w:rsid w:val="000153EE"/>
    <w:rsid w:val="00020DC6"/>
    <w:rsid w:val="0002137D"/>
    <w:rsid w:val="00021D7D"/>
    <w:rsid w:val="0002275E"/>
    <w:rsid w:val="00023DA4"/>
    <w:rsid w:val="00026064"/>
    <w:rsid w:val="000260D9"/>
    <w:rsid w:val="00027283"/>
    <w:rsid w:val="00027A0A"/>
    <w:rsid w:val="00031BD4"/>
    <w:rsid w:val="0003267F"/>
    <w:rsid w:val="000335E3"/>
    <w:rsid w:val="00034239"/>
    <w:rsid w:val="000360F6"/>
    <w:rsid w:val="00036394"/>
    <w:rsid w:val="00037CF9"/>
    <w:rsid w:val="000431A5"/>
    <w:rsid w:val="000433AD"/>
    <w:rsid w:val="00043BBA"/>
    <w:rsid w:val="0004457B"/>
    <w:rsid w:val="0004546B"/>
    <w:rsid w:val="000457DC"/>
    <w:rsid w:val="00045A53"/>
    <w:rsid w:val="000470CB"/>
    <w:rsid w:val="000477E0"/>
    <w:rsid w:val="00050005"/>
    <w:rsid w:val="00050BC5"/>
    <w:rsid w:val="00050DD3"/>
    <w:rsid w:val="0005134B"/>
    <w:rsid w:val="000554B6"/>
    <w:rsid w:val="0005567E"/>
    <w:rsid w:val="00055C18"/>
    <w:rsid w:val="0005710F"/>
    <w:rsid w:val="00061824"/>
    <w:rsid w:val="000632D3"/>
    <w:rsid w:val="000633F3"/>
    <w:rsid w:val="00064108"/>
    <w:rsid w:val="00065E0E"/>
    <w:rsid w:val="00066317"/>
    <w:rsid w:val="00066591"/>
    <w:rsid w:val="00067746"/>
    <w:rsid w:val="00070237"/>
    <w:rsid w:val="00070932"/>
    <w:rsid w:val="000718F4"/>
    <w:rsid w:val="000724DE"/>
    <w:rsid w:val="000745BB"/>
    <w:rsid w:val="00075826"/>
    <w:rsid w:val="000759D3"/>
    <w:rsid w:val="00077BAC"/>
    <w:rsid w:val="00077F5F"/>
    <w:rsid w:val="00080A7E"/>
    <w:rsid w:val="0008296E"/>
    <w:rsid w:val="00084E1F"/>
    <w:rsid w:val="000853EB"/>
    <w:rsid w:val="00085F2B"/>
    <w:rsid w:val="000862B3"/>
    <w:rsid w:val="0009007D"/>
    <w:rsid w:val="000917CA"/>
    <w:rsid w:val="000926FD"/>
    <w:rsid w:val="00092CB2"/>
    <w:rsid w:val="00097265"/>
    <w:rsid w:val="000A301D"/>
    <w:rsid w:val="000A4510"/>
    <w:rsid w:val="000A4CCB"/>
    <w:rsid w:val="000A4EAA"/>
    <w:rsid w:val="000B0577"/>
    <w:rsid w:val="000B0A60"/>
    <w:rsid w:val="000B1DE0"/>
    <w:rsid w:val="000B1F92"/>
    <w:rsid w:val="000B2233"/>
    <w:rsid w:val="000B4155"/>
    <w:rsid w:val="000B4DA9"/>
    <w:rsid w:val="000B4DB8"/>
    <w:rsid w:val="000B7C8F"/>
    <w:rsid w:val="000C00FE"/>
    <w:rsid w:val="000C0260"/>
    <w:rsid w:val="000C06DA"/>
    <w:rsid w:val="000C0B4A"/>
    <w:rsid w:val="000C3255"/>
    <w:rsid w:val="000C366D"/>
    <w:rsid w:val="000C4BE9"/>
    <w:rsid w:val="000C60E3"/>
    <w:rsid w:val="000C7E29"/>
    <w:rsid w:val="000D0E19"/>
    <w:rsid w:val="000D0F5C"/>
    <w:rsid w:val="000D15F7"/>
    <w:rsid w:val="000D1DA7"/>
    <w:rsid w:val="000D22C4"/>
    <w:rsid w:val="000D3770"/>
    <w:rsid w:val="000D3A0B"/>
    <w:rsid w:val="000D4145"/>
    <w:rsid w:val="000D43C2"/>
    <w:rsid w:val="000E0145"/>
    <w:rsid w:val="000E1762"/>
    <w:rsid w:val="000E1EA0"/>
    <w:rsid w:val="000E46CB"/>
    <w:rsid w:val="000E4ADE"/>
    <w:rsid w:val="000E5E20"/>
    <w:rsid w:val="000E6E0F"/>
    <w:rsid w:val="000F0F8F"/>
    <w:rsid w:val="000F33EE"/>
    <w:rsid w:val="000F38A5"/>
    <w:rsid w:val="000F5491"/>
    <w:rsid w:val="000F56B0"/>
    <w:rsid w:val="000F74D4"/>
    <w:rsid w:val="000F7B6E"/>
    <w:rsid w:val="00102642"/>
    <w:rsid w:val="00102767"/>
    <w:rsid w:val="00103854"/>
    <w:rsid w:val="00110006"/>
    <w:rsid w:val="001110D3"/>
    <w:rsid w:val="00112758"/>
    <w:rsid w:val="00112C3A"/>
    <w:rsid w:val="00112D30"/>
    <w:rsid w:val="00114EBA"/>
    <w:rsid w:val="0011686D"/>
    <w:rsid w:val="00116A42"/>
    <w:rsid w:val="00117A6C"/>
    <w:rsid w:val="00120909"/>
    <w:rsid w:val="00120FE4"/>
    <w:rsid w:val="001230FA"/>
    <w:rsid w:val="00123266"/>
    <w:rsid w:val="0012353E"/>
    <w:rsid w:val="00123DF9"/>
    <w:rsid w:val="001249EC"/>
    <w:rsid w:val="00125913"/>
    <w:rsid w:val="00126174"/>
    <w:rsid w:val="001262FA"/>
    <w:rsid w:val="001344B4"/>
    <w:rsid w:val="00134CB0"/>
    <w:rsid w:val="00135B94"/>
    <w:rsid w:val="001373FE"/>
    <w:rsid w:val="00137F55"/>
    <w:rsid w:val="00140468"/>
    <w:rsid w:val="001404F8"/>
    <w:rsid w:val="00140A69"/>
    <w:rsid w:val="00142518"/>
    <w:rsid w:val="0014265B"/>
    <w:rsid w:val="001429AF"/>
    <w:rsid w:val="00142B35"/>
    <w:rsid w:val="0014648D"/>
    <w:rsid w:val="00146CA8"/>
    <w:rsid w:val="001501A7"/>
    <w:rsid w:val="00150B40"/>
    <w:rsid w:val="00151DD5"/>
    <w:rsid w:val="001540AE"/>
    <w:rsid w:val="0015439E"/>
    <w:rsid w:val="0015464B"/>
    <w:rsid w:val="001553A3"/>
    <w:rsid w:val="001557C8"/>
    <w:rsid w:val="00155873"/>
    <w:rsid w:val="0015787B"/>
    <w:rsid w:val="00160937"/>
    <w:rsid w:val="00163897"/>
    <w:rsid w:val="00163B25"/>
    <w:rsid w:val="00163C37"/>
    <w:rsid w:val="001663ED"/>
    <w:rsid w:val="001673D6"/>
    <w:rsid w:val="00167D20"/>
    <w:rsid w:val="001708E9"/>
    <w:rsid w:val="00170A2F"/>
    <w:rsid w:val="001713AA"/>
    <w:rsid w:val="001717E8"/>
    <w:rsid w:val="00174063"/>
    <w:rsid w:val="001749D7"/>
    <w:rsid w:val="00174CD1"/>
    <w:rsid w:val="0017526F"/>
    <w:rsid w:val="0017767C"/>
    <w:rsid w:val="00180B73"/>
    <w:rsid w:val="001831D7"/>
    <w:rsid w:val="00183B7A"/>
    <w:rsid w:val="0018423A"/>
    <w:rsid w:val="0018751A"/>
    <w:rsid w:val="0019026F"/>
    <w:rsid w:val="00190F5F"/>
    <w:rsid w:val="00194276"/>
    <w:rsid w:val="00194BEB"/>
    <w:rsid w:val="00195C36"/>
    <w:rsid w:val="00196FEA"/>
    <w:rsid w:val="001A1168"/>
    <w:rsid w:val="001A2F05"/>
    <w:rsid w:val="001A61D2"/>
    <w:rsid w:val="001A67F1"/>
    <w:rsid w:val="001A6CA3"/>
    <w:rsid w:val="001A70D1"/>
    <w:rsid w:val="001A74E3"/>
    <w:rsid w:val="001A7CE5"/>
    <w:rsid w:val="001B0406"/>
    <w:rsid w:val="001B0F9F"/>
    <w:rsid w:val="001B1E88"/>
    <w:rsid w:val="001B416A"/>
    <w:rsid w:val="001B45A2"/>
    <w:rsid w:val="001B5B7B"/>
    <w:rsid w:val="001B7689"/>
    <w:rsid w:val="001B79D9"/>
    <w:rsid w:val="001C011C"/>
    <w:rsid w:val="001C0E36"/>
    <w:rsid w:val="001C2BDC"/>
    <w:rsid w:val="001C5EE9"/>
    <w:rsid w:val="001C688B"/>
    <w:rsid w:val="001C705A"/>
    <w:rsid w:val="001C74FA"/>
    <w:rsid w:val="001D0D03"/>
    <w:rsid w:val="001D140E"/>
    <w:rsid w:val="001D1748"/>
    <w:rsid w:val="001D1DA1"/>
    <w:rsid w:val="001D39A2"/>
    <w:rsid w:val="001D3CB8"/>
    <w:rsid w:val="001D5143"/>
    <w:rsid w:val="001D7A2F"/>
    <w:rsid w:val="001D7B10"/>
    <w:rsid w:val="001D7EAA"/>
    <w:rsid w:val="001E0555"/>
    <w:rsid w:val="001E07E9"/>
    <w:rsid w:val="001E2036"/>
    <w:rsid w:val="001E3478"/>
    <w:rsid w:val="001E3483"/>
    <w:rsid w:val="001E3621"/>
    <w:rsid w:val="001E5B5D"/>
    <w:rsid w:val="001E7235"/>
    <w:rsid w:val="001F01C6"/>
    <w:rsid w:val="001F246A"/>
    <w:rsid w:val="001F2A90"/>
    <w:rsid w:val="001F2D91"/>
    <w:rsid w:val="001F3AEA"/>
    <w:rsid w:val="001F3E50"/>
    <w:rsid w:val="001F5EA6"/>
    <w:rsid w:val="001F62B0"/>
    <w:rsid w:val="001F7B5C"/>
    <w:rsid w:val="00202FEE"/>
    <w:rsid w:val="002048FA"/>
    <w:rsid w:val="0020565E"/>
    <w:rsid w:val="002061C4"/>
    <w:rsid w:val="00206FE5"/>
    <w:rsid w:val="00207181"/>
    <w:rsid w:val="00207A6F"/>
    <w:rsid w:val="00207E04"/>
    <w:rsid w:val="002110F0"/>
    <w:rsid w:val="00211F90"/>
    <w:rsid w:val="00212A86"/>
    <w:rsid w:val="002135A0"/>
    <w:rsid w:val="00215020"/>
    <w:rsid w:val="00215E28"/>
    <w:rsid w:val="0021778B"/>
    <w:rsid w:val="00221534"/>
    <w:rsid w:val="002227F9"/>
    <w:rsid w:val="00222FBC"/>
    <w:rsid w:val="0022422A"/>
    <w:rsid w:val="00225D56"/>
    <w:rsid w:val="00233A8E"/>
    <w:rsid w:val="00233FB6"/>
    <w:rsid w:val="002348F1"/>
    <w:rsid w:val="0023666F"/>
    <w:rsid w:val="00241B92"/>
    <w:rsid w:val="002426B3"/>
    <w:rsid w:val="00243858"/>
    <w:rsid w:val="00243C65"/>
    <w:rsid w:val="0024611B"/>
    <w:rsid w:val="0024689C"/>
    <w:rsid w:val="0025435D"/>
    <w:rsid w:val="00255B00"/>
    <w:rsid w:val="00257846"/>
    <w:rsid w:val="00260CDD"/>
    <w:rsid w:val="00260EB6"/>
    <w:rsid w:val="00263F49"/>
    <w:rsid w:val="00264670"/>
    <w:rsid w:val="002670E6"/>
    <w:rsid w:val="002675CF"/>
    <w:rsid w:val="00270F9E"/>
    <w:rsid w:val="00271416"/>
    <w:rsid w:val="00272DBB"/>
    <w:rsid w:val="0027426C"/>
    <w:rsid w:val="0027483D"/>
    <w:rsid w:val="00276D0E"/>
    <w:rsid w:val="00276DF9"/>
    <w:rsid w:val="0027741C"/>
    <w:rsid w:val="0028038C"/>
    <w:rsid w:val="00282B73"/>
    <w:rsid w:val="00282CD8"/>
    <w:rsid w:val="002845DC"/>
    <w:rsid w:val="002848D6"/>
    <w:rsid w:val="002854F8"/>
    <w:rsid w:val="00287A35"/>
    <w:rsid w:val="002916A0"/>
    <w:rsid w:val="00291705"/>
    <w:rsid w:val="0029184E"/>
    <w:rsid w:val="00294141"/>
    <w:rsid w:val="002948E8"/>
    <w:rsid w:val="002960E4"/>
    <w:rsid w:val="002A1CD8"/>
    <w:rsid w:val="002A2600"/>
    <w:rsid w:val="002A304A"/>
    <w:rsid w:val="002A65F2"/>
    <w:rsid w:val="002B0D7D"/>
    <w:rsid w:val="002B2259"/>
    <w:rsid w:val="002B3758"/>
    <w:rsid w:val="002B390A"/>
    <w:rsid w:val="002B3CD6"/>
    <w:rsid w:val="002B4E7B"/>
    <w:rsid w:val="002B54AF"/>
    <w:rsid w:val="002B5829"/>
    <w:rsid w:val="002B71AF"/>
    <w:rsid w:val="002B77E3"/>
    <w:rsid w:val="002C062A"/>
    <w:rsid w:val="002C2DE3"/>
    <w:rsid w:val="002C6511"/>
    <w:rsid w:val="002C7F34"/>
    <w:rsid w:val="002D19C4"/>
    <w:rsid w:val="002D1F2A"/>
    <w:rsid w:val="002D355C"/>
    <w:rsid w:val="002D3871"/>
    <w:rsid w:val="002D3D24"/>
    <w:rsid w:val="002D459B"/>
    <w:rsid w:val="002D63F8"/>
    <w:rsid w:val="002E0686"/>
    <w:rsid w:val="002E4530"/>
    <w:rsid w:val="002E47B2"/>
    <w:rsid w:val="002E52EA"/>
    <w:rsid w:val="002E5602"/>
    <w:rsid w:val="002E6601"/>
    <w:rsid w:val="002E6F01"/>
    <w:rsid w:val="002F0562"/>
    <w:rsid w:val="002F0923"/>
    <w:rsid w:val="002F262B"/>
    <w:rsid w:val="002F4BC8"/>
    <w:rsid w:val="002F545C"/>
    <w:rsid w:val="002F5904"/>
    <w:rsid w:val="002F757A"/>
    <w:rsid w:val="002F79CC"/>
    <w:rsid w:val="003002AF"/>
    <w:rsid w:val="00301753"/>
    <w:rsid w:val="00301A7D"/>
    <w:rsid w:val="0030298B"/>
    <w:rsid w:val="00303ECE"/>
    <w:rsid w:val="00305D89"/>
    <w:rsid w:val="00306513"/>
    <w:rsid w:val="003138FC"/>
    <w:rsid w:val="00313C82"/>
    <w:rsid w:val="0031488E"/>
    <w:rsid w:val="003167E4"/>
    <w:rsid w:val="0032024E"/>
    <w:rsid w:val="0032036C"/>
    <w:rsid w:val="00321CAF"/>
    <w:rsid w:val="00322E8F"/>
    <w:rsid w:val="00322EA9"/>
    <w:rsid w:val="00324F34"/>
    <w:rsid w:val="00326259"/>
    <w:rsid w:val="003326ED"/>
    <w:rsid w:val="00332B04"/>
    <w:rsid w:val="00332F30"/>
    <w:rsid w:val="0033319D"/>
    <w:rsid w:val="00335542"/>
    <w:rsid w:val="00337C28"/>
    <w:rsid w:val="003438DC"/>
    <w:rsid w:val="00343E98"/>
    <w:rsid w:val="00344A1B"/>
    <w:rsid w:val="0034538E"/>
    <w:rsid w:val="00345D26"/>
    <w:rsid w:val="00345EDA"/>
    <w:rsid w:val="00346C20"/>
    <w:rsid w:val="003502B6"/>
    <w:rsid w:val="00350321"/>
    <w:rsid w:val="00350C8B"/>
    <w:rsid w:val="00350F90"/>
    <w:rsid w:val="00350FFA"/>
    <w:rsid w:val="00352AFD"/>
    <w:rsid w:val="00356BBF"/>
    <w:rsid w:val="003570BD"/>
    <w:rsid w:val="003605E8"/>
    <w:rsid w:val="00362A49"/>
    <w:rsid w:val="00362BA9"/>
    <w:rsid w:val="003631A2"/>
    <w:rsid w:val="00364217"/>
    <w:rsid w:val="00365C5C"/>
    <w:rsid w:val="00367F77"/>
    <w:rsid w:val="00372864"/>
    <w:rsid w:val="0037384E"/>
    <w:rsid w:val="00374AA9"/>
    <w:rsid w:val="00375B30"/>
    <w:rsid w:val="00375FF2"/>
    <w:rsid w:val="00376BFA"/>
    <w:rsid w:val="00377977"/>
    <w:rsid w:val="00380509"/>
    <w:rsid w:val="00381478"/>
    <w:rsid w:val="00385576"/>
    <w:rsid w:val="00385BE8"/>
    <w:rsid w:val="0038630B"/>
    <w:rsid w:val="00386E97"/>
    <w:rsid w:val="00390614"/>
    <w:rsid w:val="00390F92"/>
    <w:rsid w:val="00391853"/>
    <w:rsid w:val="0039237B"/>
    <w:rsid w:val="00392E93"/>
    <w:rsid w:val="003937D5"/>
    <w:rsid w:val="0039631B"/>
    <w:rsid w:val="003964D9"/>
    <w:rsid w:val="00397BDA"/>
    <w:rsid w:val="003A004F"/>
    <w:rsid w:val="003A0405"/>
    <w:rsid w:val="003A2103"/>
    <w:rsid w:val="003A3020"/>
    <w:rsid w:val="003A33B0"/>
    <w:rsid w:val="003A33DB"/>
    <w:rsid w:val="003A4B42"/>
    <w:rsid w:val="003A5DF9"/>
    <w:rsid w:val="003A63CC"/>
    <w:rsid w:val="003A65FD"/>
    <w:rsid w:val="003A665E"/>
    <w:rsid w:val="003A6BFF"/>
    <w:rsid w:val="003B015B"/>
    <w:rsid w:val="003B298D"/>
    <w:rsid w:val="003B43C6"/>
    <w:rsid w:val="003B6065"/>
    <w:rsid w:val="003B650D"/>
    <w:rsid w:val="003B7384"/>
    <w:rsid w:val="003B7620"/>
    <w:rsid w:val="003C0B08"/>
    <w:rsid w:val="003C3655"/>
    <w:rsid w:val="003C67A2"/>
    <w:rsid w:val="003C703D"/>
    <w:rsid w:val="003C7ABA"/>
    <w:rsid w:val="003D0083"/>
    <w:rsid w:val="003D0EC1"/>
    <w:rsid w:val="003D22B7"/>
    <w:rsid w:val="003D4637"/>
    <w:rsid w:val="003D4F84"/>
    <w:rsid w:val="003D5E44"/>
    <w:rsid w:val="003D628E"/>
    <w:rsid w:val="003D6F36"/>
    <w:rsid w:val="003D791F"/>
    <w:rsid w:val="003E11B0"/>
    <w:rsid w:val="003E1515"/>
    <w:rsid w:val="003E23E1"/>
    <w:rsid w:val="003E3874"/>
    <w:rsid w:val="003E54E7"/>
    <w:rsid w:val="003E5A55"/>
    <w:rsid w:val="003E6173"/>
    <w:rsid w:val="003E70D9"/>
    <w:rsid w:val="003E7B87"/>
    <w:rsid w:val="003F00ED"/>
    <w:rsid w:val="003F0131"/>
    <w:rsid w:val="003F168B"/>
    <w:rsid w:val="003F1856"/>
    <w:rsid w:val="003F19D1"/>
    <w:rsid w:val="003F1EA1"/>
    <w:rsid w:val="003F3B6F"/>
    <w:rsid w:val="003F4A7D"/>
    <w:rsid w:val="003F5BB1"/>
    <w:rsid w:val="004011DC"/>
    <w:rsid w:val="0040154C"/>
    <w:rsid w:val="00405128"/>
    <w:rsid w:val="00405435"/>
    <w:rsid w:val="004055E5"/>
    <w:rsid w:val="00411386"/>
    <w:rsid w:val="004117EC"/>
    <w:rsid w:val="00411CCE"/>
    <w:rsid w:val="00411D8A"/>
    <w:rsid w:val="004130B8"/>
    <w:rsid w:val="0041345C"/>
    <w:rsid w:val="00413EB9"/>
    <w:rsid w:val="00415018"/>
    <w:rsid w:val="004159ED"/>
    <w:rsid w:val="00416493"/>
    <w:rsid w:val="00416676"/>
    <w:rsid w:val="004201FB"/>
    <w:rsid w:val="00420DE9"/>
    <w:rsid w:val="0042302C"/>
    <w:rsid w:val="00424936"/>
    <w:rsid w:val="004255F1"/>
    <w:rsid w:val="004264C2"/>
    <w:rsid w:val="004307C7"/>
    <w:rsid w:val="00430ED7"/>
    <w:rsid w:val="00432925"/>
    <w:rsid w:val="00432FD6"/>
    <w:rsid w:val="00433A00"/>
    <w:rsid w:val="00433F69"/>
    <w:rsid w:val="004370B0"/>
    <w:rsid w:val="00440ADD"/>
    <w:rsid w:val="00440E41"/>
    <w:rsid w:val="004427ED"/>
    <w:rsid w:val="00442E4D"/>
    <w:rsid w:val="0044389D"/>
    <w:rsid w:val="0044400C"/>
    <w:rsid w:val="00444122"/>
    <w:rsid w:val="0044656F"/>
    <w:rsid w:val="00451734"/>
    <w:rsid w:val="00451A9A"/>
    <w:rsid w:val="00451C3E"/>
    <w:rsid w:val="00451C66"/>
    <w:rsid w:val="00453613"/>
    <w:rsid w:val="00454663"/>
    <w:rsid w:val="00456337"/>
    <w:rsid w:val="004565E8"/>
    <w:rsid w:val="00463AC0"/>
    <w:rsid w:val="00464AD2"/>
    <w:rsid w:val="0046624F"/>
    <w:rsid w:val="0046649C"/>
    <w:rsid w:val="0046687C"/>
    <w:rsid w:val="004708E1"/>
    <w:rsid w:val="00475A2D"/>
    <w:rsid w:val="00476087"/>
    <w:rsid w:val="004771C9"/>
    <w:rsid w:val="004816CB"/>
    <w:rsid w:val="00482DB5"/>
    <w:rsid w:val="0049018B"/>
    <w:rsid w:val="004925D9"/>
    <w:rsid w:val="00494A83"/>
    <w:rsid w:val="00494C05"/>
    <w:rsid w:val="00495FB5"/>
    <w:rsid w:val="00496902"/>
    <w:rsid w:val="0049782D"/>
    <w:rsid w:val="00497F22"/>
    <w:rsid w:val="004A0AF9"/>
    <w:rsid w:val="004A0C72"/>
    <w:rsid w:val="004A1A4B"/>
    <w:rsid w:val="004A1A7F"/>
    <w:rsid w:val="004A2031"/>
    <w:rsid w:val="004A398A"/>
    <w:rsid w:val="004A48F1"/>
    <w:rsid w:val="004A70F0"/>
    <w:rsid w:val="004B308C"/>
    <w:rsid w:val="004B3132"/>
    <w:rsid w:val="004B4826"/>
    <w:rsid w:val="004B7603"/>
    <w:rsid w:val="004B76B8"/>
    <w:rsid w:val="004B76F1"/>
    <w:rsid w:val="004C1020"/>
    <w:rsid w:val="004C2922"/>
    <w:rsid w:val="004C3A8A"/>
    <w:rsid w:val="004C42A5"/>
    <w:rsid w:val="004C7759"/>
    <w:rsid w:val="004C79FF"/>
    <w:rsid w:val="004D1779"/>
    <w:rsid w:val="004D1DB2"/>
    <w:rsid w:val="004D41BB"/>
    <w:rsid w:val="004D4316"/>
    <w:rsid w:val="004D4387"/>
    <w:rsid w:val="004D5F13"/>
    <w:rsid w:val="004E22ED"/>
    <w:rsid w:val="004E27B4"/>
    <w:rsid w:val="004E3621"/>
    <w:rsid w:val="004E44F0"/>
    <w:rsid w:val="004E45E3"/>
    <w:rsid w:val="004E4CB3"/>
    <w:rsid w:val="004E6DF5"/>
    <w:rsid w:val="004F339B"/>
    <w:rsid w:val="004F355A"/>
    <w:rsid w:val="004F6656"/>
    <w:rsid w:val="00501715"/>
    <w:rsid w:val="00501982"/>
    <w:rsid w:val="00502A08"/>
    <w:rsid w:val="0050309B"/>
    <w:rsid w:val="0050569C"/>
    <w:rsid w:val="00505800"/>
    <w:rsid w:val="00505A6C"/>
    <w:rsid w:val="00506004"/>
    <w:rsid w:val="0051041A"/>
    <w:rsid w:val="00511215"/>
    <w:rsid w:val="005114FC"/>
    <w:rsid w:val="005135F3"/>
    <w:rsid w:val="005159A9"/>
    <w:rsid w:val="005160E6"/>
    <w:rsid w:val="00517FB2"/>
    <w:rsid w:val="005218A5"/>
    <w:rsid w:val="005219D5"/>
    <w:rsid w:val="00521A68"/>
    <w:rsid w:val="005230CC"/>
    <w:rsid w:val="00523233"/>
    <w:rsid w:val="00524084"/>
    <w:rsid w:val="0052417C"/>
    <w:rsid w:val="00524833"/>
    <w:rsid w:val="0052497D"/>
    <w:rsid w:val="00524EAB"/>
    <w:rsid w:val="00525448"/>
    <w:rsid w:val="00530182"/>
    <w:rsid w:val="005330D1"/>
    <w:rsid w:val="005336AE"/>
    <w:rsid w:val="00534A4E"/>
    <w:rsid w:val="00542299"/>
    <w:rsid w:val="00542D8B"/>
    <w:rsid w:val="005436D0"/>
    <w:rsid w:val="0054470F"/>
    <w:rsid w:val="005447E9"/>
    <w:rsid w:val="00545FDE"/>
    <w:rsid w:val="00550585"/>
    <w:rsid w:val="00551E54"/>
    <w:rsid w:val="00556C22"/>
    <w:rsid w:val="00556F5C"/>
    <w:rsid w:val="0055725E"/>
    <w:rsid w:val="0056097C"/>
    <w:rsid w:val="005615B1"/>
    <w:rsid w:val="0056199C"/>
    <w:rsid w:val="005627C5"/>
    <w:rsid w:val="00562F1D"/>
    <w:rsid w:val="005646DD"/>
    <w:rsid w:val="00566921"/>
    <w:rsid w:val="0057046E"/>
    <w:rsid w:val="0057654F"/>
    <w:rsid w:val="005768F6"/>
    <w:rsid w:val="00576B1F"/>
    <w:rsid w:val="005771AE"/>
    <w:rsid w:val="0058329E"/>
    <w:rsid w:val="00583B1C"/>
    <w:rsid w:val="00584B9C"/>
    <w:rsid w:val="005863D1"/>
    <w:rsid w:val="00587B54"/>
    <w:rsid w:val="00592D83"/>
    <w:rsid w:val="00593BCB"/>
    <w:rsid w:val="00596839"/>
    <w:rsid w:val="00597912"/>
    <w:rsid w:val="00597C7C"/>
    <w:rsid w:val="005A01D7"/>
    <w:rsid w:val="005A047F"/>
    <w:rsid w:val="005A0DF3"/>
    <w:rsid w:val="005B1C1C"/>
    <w:rsid w:val="005B2C28"/>
    <w:rsid w:val="005B2D03"/>
    <w:rsid w:val="005B306A"/>
    <w:rsid w:val="005B3501"/>
    <w:rsid w:val="005B379B"/>
    <w:rsid w:val="005B671A"/>
    <w:rsid w:val="005B7437"/>
    <w:rsid w:val="005B7CB9"/>
    <w:rsid w:val="005B7E4C"/>
    <w:rsid w:val="005C1A29"/>
    <w:rsid w:val="005C32AE"/>
    <w:rsid w:val="005C32FC"/>
    <w:rsid w:val="005C376F"/>
    <w:rsid w:val="005C50E8"/>
    <w:rsid w:val="005C5227"/>
    <w:rsid w:val="005C70DB"/>
    <w:rsid w:val="005D079B"/>
    <w:rsid w:val="005D0B89"/>
    <w:rsid w:val="005D142A"/>
    <w:rsid w:val="005D1FA1"/>
    <w:rsid w:val="005D2B1A"/>
    <w:rsid w:val="005D2C0B"/>
    <w:rsid w:val="005E00F3"/>
    <w:rsid w:val="005E0323"/>
    <w:rsid w:val="005E0A37"/>
    <w:rsid w:val="005E0F13"/>
    <w:rsid w:val="005E12E0"/>
    <w:rsid w:val="005E1BA1"/>
    <w:rsid w:val="005E2766"/>
    <w:rsid w:val="005E2EF2"/>
    <w:rsid w:val="005E3428"/>
    <w:rsid w:val="005E651D"/>
    <w:rsid w:val="005E7983"/>
    <w:rsid w:val="005F05C0"/>
    <w:rsid w:val="005F09AA"/>
    <w:rsid w:val="005F35ED"/>
    <w:rsid w:val="005F3C95"/>
    <w:rsid w:val="005F71F0"/>
    <w:rsid w:val="006002F3"/>
    <w:rsid w:val="006013AF"/>
    <w:rsid w:val="006017F3"/>
    <w:rsid w:val="00601C09"/>
    <w:rsid w:val="00602727"/>
    <w:rsid w:val="00602C7A"/>
    <w:rsid w:val="00605B40"/>
    <w:rsid w:val="00605B61"/>
    <w:rsid w:val="006071C2"/>
    <w:rsid w:val="0060776D"/>
    <w:rsid w:val="0061152F"/>
    <w:rsid w:val="00611D14"/>
    <w:rsid w:val="0061208A"/>
    <w:rsid w:val="006136B6"/>
    <w:rsid w:val="00614A77"/>
    <w:rsid w:val="00614FFF"/>
    <w:rsid w:val="00616F04"/>
    <w:rsid w:val="00617CD4"/>
    <w:rsid w:val="00623F22"/>
    <w:rsid w:val="006243E8"/>
    <w:rsid w:val="00625565"/>
    <w:rsid w:val="00632947"/>
    <w:rsid w:val="0063371E"/>
    <w:rsid w:val="0063392E"/>
    <w:rsid w:val="0063609A"/>
    <w:rsid w:val="00637607"/>
    <w:rsid w:val="00640628"/>
    <w:rsid w:val="006414FE"/>
    <w:rsid w:val="00643166"/>
    <w:rsid w:val="006459A6"/>
    <w:rsid w:val="00645BB9"/>
    <w:rsid w:val="00650C21"/>
    <w:rsid w:val="00651137"/>
    <w:rsid w:val="00651CD2"/>
    <w:rsid w:val="006550CC"/>
    <w:rsid w:val="0065555A"/>
    <w:rsid w:val="00655EBE"/>
    <w:rsid w:val="00656DD5"/>
    <w:rsid w:val="00663E9E"/>
    <w:rsid w:val="00666348"/>
    <w:rsid w:val="00666B40"/>
    <w:rsid w:val="006673E6"/>
    <w:rsid w:val="006674B7"/>
    <w:rsid w:val="00670AB1"/>
    <w:rsid w:val="006717FD"/>
    <w:rsid w:val="006750F2"/>
    <w:rsid w:val="00675B8C"/>
    <w:rsid w:val="0067608E"/>
    <w:rsid w:val="006779DA"/>
    <w:rsid w:val="00677AED"/>
    <w:rsid w:val="006825B9"/>
    <w:rsid w:val="00683617"/>
    <w:rsid w:val="00683D3D"/>
    <w:rsid w:val="00686627"/>
    <w:rsid w:val="00687925"/>
    <w:rsid w:val="006907D4"/>
    <w:rsid w:val="00690E17"/>
    <w:rsid w:val="006917B8"/>
    <w:rsid w:val="00692C18"/>
    <w:rsid w:val="00692FC0"/>
    <w:rsid w:val="00693614"/>
    <w:rsid w:val="00693F7C"/>
    <w:rsid w:val="00694CEB"/>
    <w:rsid w:val="006960DE"/>
    <w:rsid w:val="006A0387"/>
    <w:rsid w:val="006A187F"/>
    <w:rsid w:val="006A2B63"/>
    <w:rsid w:val="006A49B1"/>
    <w:rsid w:val="006A552B"/>
    <w:rsid w:val="006A70E1"/>
    <w:rsid w:val="006A7E1A"/>
    <w:rsid w:val="006B0A1B"/>
    <w:rsid w:val="006B15FA"/>
    <w:rsid w:val="006B3BB3"/>
    <w:rsid w:val="006B3FEC"/>
    <w:rsid w:val="006B45EE"/>
    <w:rsid w:val="006B5D7A"/>
    <w:rsid w:val="006B70FD"/>
    <w:rsid w:val="006B766B"/>
    <w:rsid w:val="006B7E16"/>
    <w:rsid w:val="006C0830"/>
    <w:rsid w:val="006C0A9C"/>
    <w:rsid w:val="006C15FD"/>
    <w:rsid w:val="006C3D75"/>
    <w:rsid w:val="006C3E64"/>
    <w:rsid w:val="006C3F12"/>
    <w:rsid w:val="006C4568"/>
    <w:rsid w:val="006C79E0"/>
    <w:rsid w:val="006D0D6F"/>
    <w:rsid w:val="006D410A"/>
    <w:rsid w:val="006D516B"/>
    <w:rsid w:val="006D5964"/>
    <w:rsid w:val="006D6B98"/>
    <w:rsid w:val="006D7FCD"/>
    <w:rsid w:val="006E01EC"/>
    <w:rsid w:val="006E0387"/>
    <w:rsid w:val="006E1A8F"/>
    <w:rsid w:val="006E1E26"/>
    <w:rsid w:val="006E2E7D"/>
    <w:rsid w:val="006E3B49"/>
    <w:rsid w:val="006E3D6D"/>
    <w:rsid w:val="006E74FF"/>
    <w:rsid w:val="006E7954"/>
    <w:rsid w:val="006E7D2A"/>
    <w:rsid w:val="006F3F3F"/>
    <w:rsid w:val="006F466F"/>
    <w:rsid w:val="006F5343"/>
    <w:rsid w:val="006F778D"/>
    <w:rsid w:val="007003F4"/>
    <w:rsid w:val="007008F3"/>
    <w:rsid w:val="0070144F"/>
    <w:rsid w:val="0070391B"/>
    <w:rsid w:val="00704693"/>
    <w:rsid w:val="00704BAB"/>
    <w:rsid w:val="00705171"/>
    <w:rsid w:val="00706541"/>
    <w:rsid w:val="00706DF9"/>
    <w:rsid w:val="00707427"/>
    <w:rsid w:val="007112DC"/>
    <w:rsid w:val="00711360"/>
    <w:rsid w:val="00711E07"/>
    <w:rsid w:val="00712290"/>
    <w:rsid w:val="00712563"/>
    <w:rsid w:val="0071551C"/>
    <w:rsid w:val="00722096"/>
    <w:rsid w:val="007221EE"/>
    <w:rsid w:val="0072238D"/>
    <w:rsid w:val="00723270"/>
    <w:rsid w:val="00723923"/>
    <w:rsid w:val="00724583"/>
    <w:rsid w:val="0072488B"/>
    <w:rsid w:val="00724BEB"/>
    <w:rsid w:val="007309C2"/>
    <w:rsid w:val="007317CC"/>
    <w:rsid w:val="0073305E"/>
    <w:rsid w:val="00733DFC"/>
    <w:rsid w:val="007342D5"/>
    <w:rsid w:val="00734C3B"/>
    <w:rsid w:val="00737546"/>
    <w:rsid w:val="00737778"/>
    <w:rsid w:val="00741FE5"/>
    <w:rsid w:val="007432BB"/>
    <w:rsid w:val="0074419D"/>
    <w:rsid w:val="007471D1"/>
    <w:rsid w:val="00752EA7"/>
    <w:rsid w:val="00755736"/>
    <w:rsid w:val="007567CE"/>
    <w:rsid w:val="00757110"/>
    <w:rsid w:val="00760971"/>
    <w:rsid w:val="00762A0C"/>
    <w:rsid w:val="00762C0E"/>
    <w:rsid w:val="00763014"/>
    <w:rsid w:val="0076444B"/>
    <w:rsid w:val="007644A7"/>
    <w:rsid w:val="0076451D"/>
    <w:rsid w:val="00764679"/>
    <w:rsid w:val="00764D25"/>
    <w:rsid w:val="00765F6A"/>
    <w:rsid w:val="00775383"/>
    <w:rsid w:val="00776319"/>
    <w:rsid w:val="00776BCF"/>
    <w:rsid w:val="00781C5B"/>
    <w:rsid w:val="00782C81"/>
    <w:rsid w:val="0078348B"/>
    <w:rsid w:val="00787812"/>
    <w:rsid w:val="00790678"/>
    <w:rsid w:val="0079069C"/>
    <w:rsid w:val="00792E67"/>
    <w:rsid w:val="00792F1F"/>
    <w:rsid w:val="007931CA"/>
    <w:rsid w:val="00793AB5"/>
    <w:rsid w:val="00794D02"/>
    <w:rsid w:val="00796567"/>
    <w:rsid w:val="00796BD0"/>
    <w:rsid w:val="007A03BE"/>
    <w:rsid w:val="007A1989"/>
    <w:rsid w:val="007A2B70"/>
    <w:rsid w:val="007A32BB"/>
    <w:rsid w:val="007A3A55"/>
    <w:rsid w:val="007A6C8E"/>
    <w:rsid w:val="007A6CDA"/>
    <w:rsid w:val="007B08CA"/>
    <w:rsid w:val="007B1FB0"/>
    <w:rsid w:val="007B2125"/>
    <w:rsid w:val="007B34A6"/>
    <w:rsid w:val="007B4272"/>
    <w:rsid w:val="007B5BD4"/>
    <w:rsid w:val="007B5C69"/>
    <w:rsid w:val="007C0648"/>
    <w:rsid w:val="007C157D"/>
    <w:rsid w:val="007C603C"/>
    <w:rsid w:val="007C7AAC"/>
    <w:rsid w:val="007C7EC3"/>
    <w:rsid w:val="007D1983"/>
    <w:rsid w:val="007D1E1F"/>
    <w:rsid w:val="007D308A"/>
    <w:rsid w:val="007D3DB4"/>
    <w:rsid w:val="007D4AD2"/>
    <w:rsid w:val="007D5896"/>
    <w:rsid w:val="007E19BA"/>
    <w:rsid w:val="007E1A80"/>
    <w:rsid w:val="007E4072"/>
    <w:rsid w:val="007E65D3"/>
    <w:rsid w:val="007E6750"/>
    <w:rsid w:val="007F09E3"/>
    <w:rsid w:val="007F2E17"/>
    <w:rsid w:val="007F3FB8"/>
    <w:rsid w:val="007F4210"/>
    <w:rsid w:val="007F543F"/>
    <w:rsid w:val="007F7079"/>
    <w:rsid w:val="008005FF"/>
    <w:rsid w:val="00800691"/>
    <w:rsid w:val="0080236E"/>
    <w:rsid w:val="0080298F"/>
    <w:rsid w:val="00802B38"/>
    <w:rsid w:val="00804D70"/>
    <w:rsid w:val="0080556D"/>
    <w:rsid w:val="00807A81"/>
    <w:rsid w:val="008104F2"/>
    <w:rsid w:val="00810603"/>
    <w:rsid w:val="0081248F"/>
    <w:rsid w:val="008128A1"/>
    <w:rsid w:val="0081566E"/>
    <w:rsid w:val="008224D9"/>
    <w:rsid w:val="008229E8"/>
    <w:rsid w:val="00822B85"/>
    <w:rsid w:val="0082483D"/>
    <w:rsid w:val="00825DF9"/>
    <w:rsid w:val="00825F68"/>
    <w:rsid w:val="008269EF"/>
    <w:rsid w:val="00826E4E"/>
    <w:rsid w:val="00827B56"/>
    <w:rsid w:val="00827D65"/>
    <w:rsid w:val="008304BC"/>
    <w:rsid w:val="008319EA"/>
    <w:rsid w:val="008329CE"/>
    <w:rsid w:val="00835C35"/>
    <w:rsid w:val="00836C93"/>
    <w:rsid w:val="00836CD1"/>
    <w:rsid w:val="00837D1D"/>
    <w:rsid w:val="008415E4"/>
    <w:rsid w:val="00842239"/>
    <w:rsid w:val="008424A2"/>
    <w:rsid w:val="008443B9"/>
    <w:rsid w:val="00844C92"/>
    <w:rsid w:val="008457F6"/>
    <w:rsid w:val="008469C0"/>
    <w:rsid w:val="00846B03"/>
    <w:rsid w:val="008500B9"/>
    <w:rsid w:val="00853007"/>
    <w:rsid w:val="0085572D"/>
    <w:rsid w:val="0085638D"/>
    <w:rsid w:val="00856783"/>
    <w:rsid w:val="008575A5"/>
    <w:rsid w:val="00860C14"/>
    <w:rsid w:val="00861377"/>
    <w:rsid w:val="0086247B"/>
    <w:rsid w:val="0086735D"/>
    <w:rsid w:val="0087116D"/>
    <w:rsid w:val="0087189E"/>
    <w:rsid w:val="00871D91"/>
    <w:rsid w:val="00873958"/>
    <w:rsid w:val="008740F5"/>
    <w:rsid w:val="008747CA"/>
    <w:rsid w:val="00875150"/>
    <w:rsid w:val="00876AD3"/>
    <w:rsid w:val="00880849"/>
    <w:rsid w:val="00880919"/>
    <w:rsid w:val="00881D87"/>
    <w:rsid w:val="008836F4"/>
    <w:rsid w:val="00885A87"/>
    <w:rsid w:val="008869DC"/>
    <w:rsid w:val="00886DDE"/>
    <w:rsid w:val="00887A89"/>
    <w:rsid w:val="0089100B"/>
    <w:rsid w:val="0089105F"/>
    <w:rsid w:val="00894903"/>
    <w:rsid w:val="00894E0C"/>
    <w:rsid w:val="00895795"/>
    <w:rsid w:val="00897E9F"/>
    <w:rsid w:val="008A0A4F"/>
    <w:rsid w:val="008A1845"/>
    <w:rsid w:val="008A1B55"/>
    <w:rsid w:val="008A21D9"/>
    <w:rsid w:val="008A33E8"/>
    <w:rsid w:val="008A600F"/>
    <w:rsid w:val="008A69C3"/>
    <w:rsid w:val="008A7466"/>
    <w:rsid w:val="008B084C"/>
    <w:rsid w:val="008B114B"/>
    <w:rsid w:val="008B19ED"/>
    <w:rsid w:val="008B3168"/>
    <w:rsid w:val="008B47AD"/>
    <w:rsid w:val="008B556C"/>
    <w:rsid w:val="008B680B"/>
    <w:rsid w:val="008B6884"/>
    <w:rsid w:val="008B6E75"/>
    <w:rsid w:val="008B7C08"/>
    <w:rsid w:val="008C00AB"/>
    <w:rsid w:val="008C30A6"/>
    <w:rsid w:val="008C3985"/>
    <w:rsid w:val="008C4CC7"/>
    <w:rsid w:val="008C6EFC"/>
    <w:rsid w:val="008C778A"/>
    <w:rsid w:val="008D1E54"/>
    <w:rsid w:val="008D42FB"/>
    <w:rsid w:val="008D45DD"/>
    <w:rsid w:val="008D6077"/>
    <w:rsid w:val="008D6ADF"/>
    <w:rsid w:val="008D6F75"/>
    <w:rsid w:val="008E050F"/>
    <w:rsid w:val="008E3BF2"/>
    <w:rsid w:val="008E4632"/>
    <w:rsid w:val="008E4EFF"/>
    <w:rsid w:val="008E6790"/>
    <w:rsid w:val="008F0DFA"/>
    <w:rsid w:val="008F0FD4"/>
    <w:rsid w:val="008F2E5D"/>
    <w:rsid w:val="008F464D"/>
    <w:rsid w:val="008F56EA"/>
    <w:rsid w:val="008F5924"/>
    <w:rsid w:val="008F5C65"/>
    <w:rsid w:val="008F7488"/>
    <w:rsid w:val="0090017A"/>
    <w:rsid w:val="009006D7"/>
    <w:rsid w:val="009006E8"/>
    <w:rsid w:val="00902FFE"/>
    <w:rsid w:val="00905D23"/>
    <w:rsid w:val="00906277"/>
    <w:rsid w:val="00906358"/>
    <w:rsid w:val="009077B0"/>
    <w:rsid w:val="00907977"/>
    <w:rsid w:val="009134B1"/>
    <w:rsid w:val="00916CE2"/>
    <w:rsid w:val="009179F0"/>
    <w:rsid w:val="00917B14"/>
    <w:rsid w:val="00921A13"/>
    <w:rsid w:val="00921EA6"/>
    <w:rsid w:val="0092262B"/>
    <w:rsid w:val="00925D54"/>
    <w:rsid w:val="0092614C"/>
    <w:rsid w:val="00927744"/>
    <w:rsid w:val="00930153"/>
    <w:rsid w:val="00933D28"/>
    <w:rsid w:val="00934B9E"/>
    <w:rsid w:val="0093518E"/>
    <w:rsid w:val="00936404"/>
    <w:rsid w:val="009404FF"/>
    <w:rsid w:val="009406BF"/>
    <w:rsid w:val="009414D0"/>
    <w:rsid w:val="00941774"/>
    <w:rsid w:val="00941DB5"/>
    <w:rsid w:val="00943624"/>
    <w:rsid w:val="00944676"/>
    <w:rsid w:val="00945523"/>
    <w:rsid w:val="00947122"/>
    <w:rsid w:val="009474C1"/>
    <w:rsid w:val="0094784D"/>
    <w:rsid w:val="00947DC7"/>
    <w:rsid w:val="009517CA"/>
    <w:rsid w:val="00951A63"/>
    <w:rsid w:val="0095204B"/>
    <w:rsid w:val="009528FE"/>
    <w:rsid w:val="00953E8B"/>
    <w:rsid w:val="009549AA"/>
    <w:rsid w:val="00954F40"/>
    <w:rsid w:val="0095594A"/>
    <w:rsid w:val="00957262"/>
    <w:rsid w:val="00957600"/>
    <w:rsid w:val="00957A18"/>
    <w:rsid w:val="00960682"/>
    <w:rsid w:val="009618EB"/>
    <w:rsid w:val="00961BCF"/>
    <w:rsid w:val="00963808"/>
    <w:rsid w:val="009642F5"/>
    <w:rsid w:val="009658A2"/>
    <w:rsid w:val="00966366"/>
    <w:rsid w:val="00967771"/>
    <w:rsid w:val="00970093"/>
    <w:rsid w:val="00970C1B"/>
    <w:rsid w:val="00972F3E"/>
    <w:rsid w:val="00974B61"/>
    <w:rsid w:val="00975FDA"/>
    <w:rsid w:val="0097641F"/>
    <w:rsid w:val="009767E0"/>
    <w:rsid w:val="00976E84"/>
    <w:rsid w:val="0097795B"/>
    <w:rsid w:val="009800A2"/>
    <w:rsid w:val="00980776"/>
    <w:rsid w:val="00982EB1"/>
    <w:rsid w:val="00983BA3"/>
    <w:rsid w:val="00983EAD"/>
    <w:rsid w:val="0098526C"/>
    <w:rsid w:val="00990D38"/>
    <w:rsid w:val="00991E44"/>
    <w:rsid w:val="009926AB"/>
    <w:rsid w:val="0099409F"/>
    <w:rsid w:val="00994BC7"/>
    <w:rsid w:val="00995DF0"/>
    <w:rsid w:val="00996251"/>
    <w:rsid w:val="0099650B"/>
    <w:rsid w:val="009975AC"/>
    <w:rsid w:val="009A0484"/>
    <w:rsid w:val="009A06E0"/>
    <w:rsid w:val="009A1320"/>
    <w:rsid w:val="009A2E12"/>
    <w:rsid w:val="009A545D"/>
    <w:rsid w:val="009A59E1"/>
    <w:rsid w:val="009A6F84"/>
    <w:rsid w:val="009A75E0"/>
    <w:rsid w:val="009B00F5"/>
    <w:rsid w:val="009B319F"/>
    <w:rsid w:val="009B4377"/>
    <w:rsid w:val="009B5395"/>
    <w:rsid w:val="009B64C9"/>
    <w:rsid w:val="009B6D93"/>
    <w:rsid w:val="009C150D"/>
    <w:rsid w:val="009C3376"/>
    <w:rsid w:val="009C55A6"/>
    <w:rsid w:val="009C5890"/>
    <w:rsid w:val="009C6601"/>
    <w:rsid w:val="009D03B3"/>
    <w:rsid w:val="009D1142"/>
    <w:rsid w:val="009D17C8"/>
    <w:rsid w:val="009D276A"/>
    <w:rsid w:val="009D316C"/>
    <w:rsid w:val="009D32C5"/>
    <w:rsid w:val="009D3AC4"/>
    <w:rsid w:val="009D4726"/>
    <w:rsid w:val="009D5DF0"/>
    <w:rsid w:val="009D5EC1"/>
    <w:rsid w:val="009D5F0E"/>
    <w:rsid w:val="009D6709"/>
    <w:rsid w:val="009D71E0"/>
    <w:rsid w:val="009D7DCC"/>
    <w:rsid w:val="009E08D7"/>
    <w:rsid w:val="009E3550"/>
    <w:rsid w:val="009E3B98"/>
    <w:rsid w:val="009F1C68"/>
    <w:rsid w:val="009F1E23"/>
    <w:rsid w:val="009F25DE"/>
    <w:rsid w:val="009F2BB7"/>
    <w:rsid w:val="009F32EC"/>
    <w:rsid w:val="009F4A51"/>
    <w:rsid w:val="009F572E"/>
    <w:rsid w:val="009F661B"/>
    <w:rsid w:val="009F6BAC"/>
    <w:rsid w:val="00A0004F"/>
    <w:rsid w:val="00A002CB"/>
    <w:rsid w:val="00A00397"/>
    <w:rsid w:val="00A006EF"/>
    <w:rsid w:val="00A01EB2"/>
    <w:rsid w:val="00A02C0C"/>
    <w:rsid w:val="00A043AB"/>
    <w:rsid w:val="00A04BBD"/>
    <w:rsid w:val="00A05CAE"/>
    <w:rsid w:val="00A06CCB"/>
    <w:rsid w:val="00A07B03"/>
    <w:rsid w:val="00A07C64"/>
    <w:rsid w:val="00A1112D"/>
    <w:rsid w:val="00A13C5F"/>
    <w:rsid w:val="00A1404B"/>
    <w:rsid w:val="00A162F4"/>
    <w:rsid w:val="00A17501"/>
    <w:rsid w:val="00A21539"/>
    <w:rsid w:val="00A21DF5"/>
    <w:rsid w:val="00A238F6"/>
    <w:rsid w:val="00A269A0"/>
    <w:rsid w:val="00A26FDA"/>
    <w:rsid w:val="00A27A1B"/>
    <w:rsid w:val="00A3076E"/>
    <w:rsid w:val="00A30EB0"/>
    <w:rsid w:val="00A369A3"/>
    <w:rsid w:val="00A40744"/>
    <w:rsid w:val="00A44290"/>
    <w:rsid w:val="00A45DC0"/>
    <w:rsid w:val="00A471ED"/>
    <w:rsid w:val="00A47D1C"/>
    <w:rsid w:val="00A47DD4"/>
    <w:rsid w:val="00A51C75"/>
    <w:rsid w:val="00A5417A"/>
    <w:rsid w:val="00A54324"/>
    <w:rsid w:val="00A56841"/>
    <w:rsid w:val="00A57694"/>
    <w:rsid w:val="00A579EE"/>
    <w:rsid w:val="00A621DB"/>
    <w:rsid w:val="00A6298E"/>
    <w:rsid w:val="00A62CB2"/>
    <w:rsid w:val="00A63F27"/>
    <w:rsid w:val="00A644DB"/>
    <w:rsid w:val="00A645AE"/>
    <w:rsid w:val="00A65CF1"/>
    <w:rsid w:val="00A66CFE"/>
    <w:rsid w:val="00A67FE2"/>
    <w:rsid w:val="00A702FA"/>
    <w:rsid w:val="00A7368F"/>
    <w:rsid w:val="00A73CB7"/>
    <w:rsid w:val="00A7488E"/>
    <w:rsid w:val="00A7666F"/>
    <w:rsid w:val="00A7674F"/>
    <w:rsid w:val="00A77992"/>
    <w:rsid w:val="00A804CE"/>
    <w:rsid w:val="00A806EB"/>
    <w:rsid w:val="00A822C2"/>
    <w:rsid w:val="00A82396"/>
    <w:rsid w:val="00A829FB"/>
    <w:rsid w:val="00A844CF"/>
    <w:rsid w:val="00A846DB"/>
    <w:rsid w:val="00A86D9A"/>
    <w:rsid w:val="00A86DD1"/>
    <w:rsid w:val="00A903D6"/>
    <w:rsid w:val="00A9121C"/>
    <w:rsid w:val="00A9126E"/>
    <w:rsid w:val="00A92546"/>
    <w:rsid w:val="00A92EC1"/>
    <w:rsid w:val="00A950F8"/>
    <w:rsid w:val="00A959BC"/>
    <w:rsid w:val="00A96ABE"/>
    <w:rsid w:val="00A97045"/>
    <w:rsid w:val="00AA2ABE"/>
    <w:rsid w:val="00AA2AF7"/>
    <w:rsid w:val="00AA42EE"/>
    <w:rsid w:val="00AA46BA"/>
    <w:rsid w:val="00AA4CCA"/>
    <w:rsid w:val="00AA607A"/>
    <w:rsid w:val="00AB01C2"/>
    <w:rsid w:val="00AB11AE"/>
    <w:rsid w:val="00AB1869"/>
    <w:rsid w:val="00AB3E97"/>
    <w:rsid w:val="00AB50D8"/>
    <w:rsid w:val="00AB61A7"/>
    <w:rsid w:val="00AB66C4"/>
    <w:rsid w:val="00AC05AE"/>
    <w:rsid w:val="00AC1A39"/>
    <w:rsid w:val="00AC287A"/>
    <w:rsid w:val="00AC3A51"/>
    <w:rsid w:val="00AC5F42"/>
    <w:rsid w:val="00AC6CF5"/>
    <w:rsid w:val="00AC6D31"/>
    <w:rsid w:val="00AD0339"/>
    <w:rsid w:val="00AD0C4B"/>
    <w:rsid w:val="00AD30AA"/>
    <w:rsid w:val="00AD4451"/>
    <w:rsid w:val="00AD46F0"/>
    <w:rsid w:val="00AD5142"/>
    <w:rsid w:val="00AD6516"/>
    <w:rsid w:val="00AE03A1"/>
    <w:rsid w:val="00AE1FB9"/>
    <w:rsid w:val="00AE3D80"/>
    <w:rsid w:val="00AE50CD"/>
    <w:rsid w:val="00AE542B"/>
    <w:rsid w:val="00AE5C55"/>
    <w:rsid w:val="00AE6D6C"/>
    <w:rsid w:val="00AE733D"/>
    <w:rsid w:val="00AF0056"/>
    <w:rsid w:val="00AF093A"/>
    <w:rsid w:val="00AF0981"/>
    <w:rsid w:val="00AF0FC2"/>
    <w:rsid w:val="00AF2B4D"/>
    <w:rsid w:val="00AF3A0D"/>
    <w:rsid w:val="00AF42FE"/>
    <w:rsid w:val="00AF5076"/>
    <w:rsid w:val="00AF5292"/>
    <w:rsid w:val="00AF573E"/>
    <w:rsid w:val="00AF5ED6"/>
    <w:rsid w:val="00AF67C4"/>
    <w:rsid w:val="00AF7018"/>
    <w:rsid w:val="00B01652"/>
    <w:rsid w:val="00B0185D"/>
    <w:rsid w:val="00B01B1C"/>
    <w:rsid w:val="00B01E1D"/>
    <w:rsid w:val="00B02267"/>
    <w:rsid w:val="00B02579"/>
    <w:rsid w:val="00B02772"/>
    <w:rsid w:val="00B0367F"/>
    <w:rsid w:val="00B0373C"/>
    <w:rsid w:val="00B04019"/>
    <w:rsid w:val="00B05F6A"/>
    <w:rsid w:val="00B060E6"/>
    <w:rsid w:val="00B1070B"/>
    <w:rsid w:val="00B11929"/>
    <w:rsid w:val="00B1246B"/>
    <w:rsid w:val="00B12B66"/>
    <w:rsid w:val="00B138DF"/>
    <w:rsid w:val="00B15AA8"/>
    <w:rsid w:val="00B206FA"/>
    <w:rsid w:val="00B21E48"/>
    <w:rsid w:val="00B24CE6"/>
    <w:rsid w:val="00B24D30"/>
    <w:rsid w:val="00B2580B"/>
    <w:rsid w:val="00B30212"/>
    <w:rsid w:val="00B30B93"/>
    <w:rsid w:val="00B327F9"/>
    <w:rsid w:val="00B32C1D"/>
    <w:rsid w:val="00B33B6A"/>
    <w:rsid w:val="00B354AF"/>
    <w:rsid w:val="00B35576"/>
    <w:rsid w:val="00B358DD"/>
    <w:rsid w:val="00B35B52"/>
    <w:rsid w:val="00B35D73"/>
    <w:rsid w:val="00B3624A"/>
    <w:rsid w:val="00B379FB"/>
    <w:rsid w:val="00B37CD4"/>
    <w:rsid w:val="00B43A96"/>
    <w:rsid w:val="00B44220"/>
    <w:rsid w:val="00B45A5E"/>
    <w:rsid w:val="00B45F5F"/>
    <w:rsid w:val="00B460F6"/>
    <w:rsid w:val="00B478EC"/>
    <w:rsid w:val="00B47BBF"/>
    <w:rsid w:val="00B51435"/>
    <w:rsid w:val="00B53DBF"/>
    <w:rsid w:val="00B55D13"/>
    <w:rsid w:val="00B56317"/>
    <w:rsid w:val="00B57347"/>
    <w:rsid w:val="00B576C9"/>
    <w:rsid w:val="00B60B91"/>
    <w:rsid w:val="00B62EE9"/>
    <w:rsid w:val="00B64574"/>
    <w:rsid w:val="00B651CA"/>
    <w:rsid w:val="00B656E6"/>
    <w:rsid w:val="00B72C98"/>
    <w:rsid w:val="00B72DC9"/>
    <w:rsid w:val="00B7533B"/>
    <w:rsid w:val="00B806BD"/>
    <w:rsid w:val="00B81200"/>
    <w:rsid w:val="00B8229A"/>
    <w:rsid w:val="00B82D66"/>
    <w:rsid w:val="00B83215"/>
    <w:rsid w:val="00B833FE"/>
    <w:rsid w:val="00B847B9"/>
    <w:rsid w:val="00B86309"/>
    <w:rsid w:val="00B86C4C"/>
    <w:rsid w:val="00B8721B"/>
    <w:rsid w:val="00B90964"/>
    <w:rsid w:val="00B9179E"/>
    <w:rsid w:val="00B91809"/>
    <w:rsid w:val="00B93664"/>
    <w:rsid w:val="00B95973"/>
    <w:rsid w:val="00B95E53"/>
    <w:rsid w:val="00B966AB"/>
    <w:rsid w:val="00BA061C"/>
    <w:rsid w:val="00BA08EE"/>
    <w:rsid w:val="00BA1D5B"/>
    <w:rsid w:val="00BA5D7A"/>
    <w:rsid w:val="00BB053D"/>
    <w:rsid w:val="00BB0F93"/>
    <w:rsid w:val="00BB1A50"/>
    <w:rsid w:val="00BB2704"/>
    <w:rsid w:val="00BC090B"/>
    <w:rsid w:val="00BC4274"/>
    <w:rsid w:val="00BC4280"/>
    <w:rsid w:val="00BC74E1"/>
    <w:rsid w:val="00BC7CEA"/>
    <w:rsid w:val="00BD06F8"/>
    <w:rsid w:val="00BD22BF"/>
    <w:rsid w:val="00BD363D"/>
    <w:rsid w:val="00BD3F52"/>
    <w:rsid w:val="00BD5D46"/>
    <w:rsid w:val="00BD638C"/>
    <w:rsid w:val="00BD761B"/>
    <w:rsid w:val="00BE0AB0"/>
    <w:rsid w:val="00BE11F7"/>
    <w:rsid w:val="00BE1B02"/>
    <w:rsid w:val="00BE24AE"/>
    <w:rsid w:val="00BE286F"/>
    <w:rsid w:val="00BE2AAD"/>
    <w:rsid w:val="00BE3B54"/>
    <w:rsid w:val="00BE49AC"/>
    <w:rsid w:val="00BE7241"/>
    <w:rsid w:val="00BE7B21"/>
    <w:rsid w:val="00BF0816"/>
    <w:rsid w:val="00BF0DD1"/>
    <w:rsid w:val="00BF1988"/>
    <w:rsid w:val="00BF3004"/>
    <w:rsid w:val="00BF4016"/>
    <w:rsid w:val="00C02ABD"/>
    <w:rsid w:val="00C0453D"/>
    <w:rsid w:val="00C045DD"/>
    <w:rsid w:val="00C0565A"/>
    <w:rsid w:val="00C0565D"/>
    <w:rsid w:val="00C07CBD"/>
    <w:rsid w:val="00C10E23"/>
    <w:rsid w:val="00C12D63"/>
    <w:rsid w:val="00C133CB"/>
    <w:rsid w:val="00C13FF5"/>
    <w:rsid w:val="00C1468A"/>
    <w:rsid w:val="00C156D5"/>
    <w:rsid w:val="00C17013"/>
    <w:rsid w:val="00C170B1"/>
    <w:rsid w:val="00C172C2"/>
    <w:rsid w:val="00C17C80"/>
    <w:rsid w:val="00C21B48"/>
    <w:rsid w:val="00C22954"/>
    <w:rsid w:val="00C264F6"/>
    <w:rsid w:val="00C31F71"/>
    <w:rsid w:val="00C33A37"/>
    <w:rsid w:val="00C347D3"/>
    <w:rsid w:val="00C34CAB"/>
    <w:rsid w:val="00C34D0B"/>
    <w:rsid w:val="00C34E77"/>
    <w:rsid w:val="00C351EA"/>
    <w:rsid w:val="00C35340"/>
    <w:rsid w:val="00C35E88"/>
    <w:rsid w:val="00C40C8A"/>
    <w:rsid w:val="00C41758"/>
    <w:rsid w:val="00C418D4"/>
    <w:rsid w:val="00C4207E"/>
    <w:rsid w:val="00C425D7"/>
    <w:rsid w:val="00C42E76"/>
    <w:rsid w:val="00C46038"/>
    <w:rsid w:val="00C46DD1"/>
    <w:rsid w:val="00C47052"/>
    <w:rsid w:val="00C5157D"/>
    <w:rsid w:val="00C5512F"/>
    <w:rsid w:val="00C5690D"/>
    <w:rsid w:val="00C57005"/>
    <w:rsid w:val="00C62B6E"/>
    <w:rsid w:val="00C62C53"/>
    <w:rsid w:val="00C62D21"/>
    <w:rsid w:val="00C6393E"/>
    <w:rsid w:val="00C63A73"/>
    <w:rsid w:val="00C70AA8"/>
    <w:rsid w:val="00C75150"/>
    <w:rsid w:val="00C75620"/>
    <w:rsid w:val="00C7643C"/>
    <w:rsid w:val="00C81154"/>
    <w:rsid w:val="00C83174"/>
    <w:rsid w:val="00C831B8"/>
    <w:rsid w:val="00C8530B"/>
    <w:rsid w:val="00C86232"/>
    <w:rsid w:val="00C868A7"/>
    <w:rsid w:val="00C87DB3"/>
    <w:rsid w:val="00C92493"/>
    <w:rsid w:val="00C92B7B"/>
    <w:rsid w:val="00C9528E"/>
    <w:rsid w:val="00C963DC"/>
    <w:rsid w:val="00C96E42"/>
    <w:rsid w:val="00CA05AB"/>
    <w:rsid w:val="00CA07C1"/>
    <w:rsid w:val="00CA0CF8"/>
    <w:rsid w:val="00CA1401"/>
    <w:rsid w:val="00CA3254"/>
    <w:rsid w:val="00CA357C"/>
    <w:rsid w:val="00CA394A"/>
    <w:rsid w:val="00CA3FA2"/>
    <w:rsid w:val="00CA667C"/>
    <w:rsid w:val="00CB03C5"/>
    <w:rsid w:val="00CB1167"/>
    <w:rsid w:val="00CB1D5D"/>
    <w:rsid w:val="00CB5727"/>
    <w:rsid w:val="00CB6881"/>
    <w:rsid w:val="00CB7ECB"/>
    <w:rsid w:val="00CC2415"/>
    <w:rsid w:val="00CC2A85"/>
    <w:rsid w:val="00CC32FA"/>
    <w:rsid w:val="00CC37DB"/>
    <w:rsid w:val="00CC6DA4"/>
    <w:rsid w:val="00CC79DE"/>
    <w:rsid w:val="00CD089C"/>
    <w:rsid w:val="00CD1707"/>
    <w:rsid w:val="00CD257D"/>
    <w:rsid w:val="00CD3C84"/>
    <w:rsid w:val="00CD5B02"/>
    <w:rsid w:val="00CE0523"/>
    <w:rsid w:val="00CE095C"/>
    <w:rsid w:val="00CE09A8"/>
    <w:rsid w:val="00CE188D"/>
    <w:rsid w:val="00CE2D4E"/>
    <w:rsid w:val="00CE6E6D"/>
    <w:rsid w:val="00CE784F"/>
    <w:rsid w:val="00CF4327"/>
    <w:rsid w:val="00CF7C86"/>
    <w:rsid w:val="00CF7F59"/>
    <w:rsid w:val="00D01C90"/>
    <w:rsid w:val="00D0336C"/>
    <w:rsid w:val="00D05A3C"/>
    <w:rsid w:val="00D07AF0"/>
    <w:rsid w:val="00D12314"/>
    <w:rsid w:val="00D12DF4"/>
    <w:rsid w:val="00D133FD"/>
    <w:rsid w:val="00D14D85"/>
    <w:rsid w:val="00D1676D"/>
    <w:rsid w:val="00D17C7E"/>
    <w:rsid w:val="00D17FFA"/>
    <w:rsid w:val="00D209F4"/>
    <w:rsid w:val="00D2172C"/>
    <w:rsid w:val="00D2199A"/>
    <w:rsid w:val="00D24A3A"/>
    <w:rsid w:val="00D262BD"/>
    <w:rsid w:val="00D27D53"/>
    <w:rsid w:val="00D30BD5"/>
    <w:rsid w:val="00D335B4"/>
    <w:rsid w:val="00D338EA"/>
    <w:rsid w:val="00D34144"/>
    <w:rsid w:val="00D34362"/>
    <w:rsid w:val="00D344BB"/>
    <w:rsid w:val="00D34AA1"/>
    <w:rsid w:val="00D34FC6"/>
    <w:rsid w:val="00D35FA5"/>
    <w:rsid w:val="00D36D2B"/>
    <w:rsid w:val="00D373F2"/>
    <w:rsid w:val="00D37EBB"/>
    <w:rsid w:val="00D41031"/>
    <w:rsid w:val="00D41F1A"/>
    <w:rsid w:val="00D42187"/>
    <w:rsid w:val="00D426BD"/>
    <w:rsid w:val="00D42DAB"/>
    <w:rsid w:val="00D42DC3"/>
    <w:rsid w:val="00D4438D"/>
    <w:rsid w:val="00D44A7A"/>
    <w:rsid w:val="00D45029"/>
    <w:rsid w:val="00D45F71"/>
    <w:rsid w:val="00D46B5E"/>
    <w:rsid w:val="00D50267"/>
    <w:rsid w:val="00D502DB"/>
    <w:rsid w:val="00D52F3C"/>
    <w:rsid w:val="00D55A4E"/>
    <w:rsid w:val="00D57460"/>
    <w:rsid w:val="00D63BDB"/>
    <w:rsid w:val="00D64862"/>
    <w:rsid w:val="00D64D18"/>
    <w:rsid w:val="00D662D8"/>
    <w:rsid w:val="00D66CF8"/>
    <w:rsid w:val="00D70B35"/>
    <w:rsid w:val="00D70DF8"/>
    <w:rsid w:val="00D722E6"/>
    <w:rsid w:val="00D734AD"/>
    <w:rsid w:val="00D74448"/>
    <w:rsid w:val="00D74D7A"/>
    <w:rsid w:val="00D81491"/>
    <w:rsid w:val="00D81B5D"/>
    <w:rsid w:val="00D82F58"/>
    <w:rsid w:val="00D836BB"/>
    <w:rsid w:val="00D840FD"/>
    <w:rsid w:val="00D84347"/>
    <w:rsid w:val="00D866B6"/>
    <w:rsid w:val="00D87AD3"/>
    <w:rsid w:val="00D90205"/>
    <w:rsid w:val="00D916C7"/>
    <w:rsid w:val="00D91D39"/>
    <w:rsid w:val="00D9306A"/>
    <w:rsid w:val="00D94900"/>
    <w:rsid w:val="00D95E96"/>
    <w:rsid w:val="00D9634B"/>
    <w:rsid w:val="00D96725"/>
    <w:rsid w:val="00D96E62"/>
    <w:rsid w:val="00D97659"/>
    <w:rsid w:val="00D9794B"/>
    <w:rsid w:val="00D97999"/>
    <w:rsid w:val="00DA0505"/>
    <w:rsid w:val="00DA1256"/>
    <w:rsid w:val="00DA16F7"/>
    <w:rsid w:val="00DA3113"/>
    <w:rsid w:val="00DA3264"/>
    <w:rsid w:val="00DA61CB"/>
    <w:rsid w:val="00DA75F1"/>
    <w:rsid w:val="00DA7955"/>
    <w:rsid w:val="00DA7F6D"/>
    <w:rsid w:val="00DB09BC"/>
    <w:rsid w:val="00DB19FB"/>
    <w:rsid w:val="00DB775C"/>
    <w:rsid w:val="00DC06D4"/>
    <w:rsid w:val="00DC2F16"/>
    <w:rsid w:val="00DC4CA3"/>
    <w:rsid w:val="00DC4DC9"/>
    <w:rsid w:val="00DC621C"/>
    <w:rsid w:val="00DC6ED6"/>
    <w:rsid w:val="00DD1451"/>
    <w:rsid w:val="00DD26FC"/>
    <w:rsid w:val="00DD4863"/>
    <w:rsid w:val="00DD5AC3"/>
    <w:rsid w:val="00DD7FC1"/>
    <w:rsid w:val="00DE1C55"/>
    <w:rsid w:val="00DE247C"/>
    <w:rsid w:val="00DE2BAC"/>
    <w:rsid w:val="00DE2DE9"/>
    <w:rsid w:val="00DE34D9"/>
    <w:rsid w:val="00DE3B27"/>
    <w:rsid w:val="00DE3C08"/>
    <w:rsid w:val="00DE4B57"/>
    <w:rsid w:val="00DE573D"/>
    <w:rsid w:val="00DE7F13"/>
    <w:rsid w:val="00DF0AD5"/>
    <w:rsid w:val="00DF1041"/>
    <w:rsid w:val="00DF427E"/>
    <w:rsid w:val="00DF5E5C"/>
    <w:rsid w:val="00DF63A4"/>
    <w:rsid w:val="00DF737F"/>
    <w:rsid w:val="00E022B7"/>
    <w:rsid w:val="00E03BD4"/>
    <w:rsid w:val="00E05A3F"/>
    <w:rsid w:val="00E12870"/>
    <w:rsid w:val="00E1559F"/>
    <w:rsid w:val="00E17DCA"/>
    <w:rsid w:val="00E209F7"/>
    <w:rsid w:val="00E211C2"/>
    <w:rsid w:val="00E216E4"/>
    <w:rsid w:val="00E22EB2"/>
    <w:rsid w:val="00E25268"/>
    <w:rsid w:val="00E259A2"/>
    <w:rsid w:val="00E25F84"/>
    <w:rsid w:val="00E30E4A"/>
    <w:rsid w:val="00E337E3"/>
    <w:rsid w:val="00E3422B"/>
    <w:rsid w:val="00E343E5"/>
    <w:rsid w:val="00E3509A"/>
    <w:rsid w:val="00E3758D"/>
    <w:rsid w:val="00E410E2"/>
    <w:rsid w:val="00E42615"/>
    <w:rsid w:val="00E42EAB"/>
    <w:rsid w:val="00E43212"/>
    <w:rsid w:val="00E440E7"/>
    <w:rsid w:val="00E445B8"/>
    <w:rsid w:val="00E462A9"/>
    <w:rsid w:val="00E46DBB"/>
    <w:rsid w:val="00E528BE"/>
    <w:rsid w:val="00E534CB"/>
    <w:rsid w:val="00E5558C"/>
    <w:rsid w:val="00E55E33"/>
    <w:rsid w:val="00E61270"/>
    <w:rsid w:val="00E623AA"/>
    <w:rsid w:val="00E63114"/>
    <w:rsid w:val="00E63F16"/>
    <w:rsid w:val="00E6466D"/>
    <w:rsid w:val="00E64D87"/>
    <w:rsid w:val="00E70160"/>
    <w:rsid w:val="00E701B7"/>
    <w:rsid w:val="00E70E92"/>
    <w:rsid w:val="00E71D7C"/>
    <w:rsid w:val="00E7273E"/>
    <w:rsid w:val="00E74955"/>
    <w:rsid w:val="00E77C4E"/>
    <w:rsid w:val="00E800AF"/>
    <w:rsid w:val="00E80501"/>
    <w:rsid w:val="00E81144"/>
    <w:rsid w:val="00E82091"/>
    <w:rsid w:val="00E854D1"/>
    <w:rsid w:val="00E86CE8"/>
    <w:rsid w:val="00E86F80"/>
    <w:rsid w:val="00E90F5F"/>
    <w:rsid w:val="00E91F36"/>
    <w:rsid w:val="00E9292A"/>
    <w:rsid w:val="00E938BA"/>
    <w:rsid w:val="00E93CA6"/>
    <w:rsid w:val="00E93D74"/>
    <w:rsid w:val="00E948BB"/>
    <w:rsid w:val="00E94C37"/>
    <w:rsid w:val="00E94D7B"/>
    <w:rsid w:val="00E95514"/>
    <w:rsid w:val="00E95D26"/>
    <w:rsid w:val="00E97B02"/>
    <w:rsid w:val="00EA1BF0"/>
    <w:rsid w:val="00EA2529"/>
    <w:rsid w:val="00EA53B4"/>
    <w:rsid w:val="00EA5DD9"/>
    <w:rsid w:val="00EA6D32"/>
    <w:rsid w:val="00EA709C"/>
    <w:rsid w:val="00EA7C29"/>
    <w:rsid w:val="00EB0AD7"/>
    <w:rsid w:val="00EB1B48"/>
    <w:rsid w:val="00EB2C73"/>
    <w:rsid w:val="00EB32D3"/>
    <w:rsid w:val="00EB3306"/>
    <w:rsid w:val="00EB358F"/>
    <w:rsid w:val="00EB389C"/>
    <w:rsid w:val="00EB3D15"/>
    <w:rsid w:val="00EB48B5"/>
    <w:rsid w:val="00EB69EE"/>
    <w:rsid w:val="00EB7735"/>
    <w:rsid w:val="00EB7BC4"/>
    <w:rsid w:val="00EC055E"/>
    <w:rsid w:val="00EC43E9"/>
    <w:rsid w:val="00EC7BB1"/>
    <w:rsid w:val="00EC7CA6"/>
    <w:rsid w:val="00ED27A5"/>
    <w:rsid w:val="00ED2F3A"/>
    <w:rsid w:val="00ED2FBF"/>
    <w:rsid w:val="00ED33ED"/>
    <w:rsid w:val="00ED404C"/>
    <w:rsid w:val="00ED5219"/>
    <w:rsid w:val="00ED6539"/>
    <w:rsid w:val="00EE0A69"/>
    <w:rsid w:val="00EE149F"/>
    <w:rsid w:val="00EE160D"/>
    <w:rsid w:val="00EE2010"/>
    <w:rsid w:val="00EE22CD"/>
    <w:rsid w:val="00EE236E"/>
    <w:rsid w:val="00EE7776"/>
    <w:rsid w:val="00EF016E"/>
    <w:rsid w:val="00EF129E"/>
    <w:rsid w:val="00EF3039"/>
    <w:rsid w:val="00EF423A"/>
    <w:rsid w:val="00EF4303"/>
    <w:rsid w:val="00EF69AE"/>
    <w:rsid w:val="00F0012D"/>
    <w:rsid w:val="00F01C1C"/>
    <w:rsid w:val="00F021D4"/>
    <w:rsid w:val="00F02250"/>
    <w:rsid w:val="00F026D5"/>
    <w:rsid w:val="00F02E09"/>
    <w:rsid w:val="00F030DE"/>
    <w:rsid w:val="00F037D2"/>
    <w:rsid w:val="00F04DDC"/>
    <w:rsid w:val="00F05339"/>
    <w:rsid w:val="00F05944"/>
    <w:rsid w:val="00F06962"/>
    <w:rsid w:val="00F06A39"/>
    <w:rsid w:val="00F10341"/>
    <w:rsid w:val="00F11492"/>
    <w:rsid w:val="00F13D99"/>
    <w:rsid w:val="00F14E99"/>
    <w:rsid w:val="00F1529D"/>
    <w:rsid w:val="00F156F6"/>
    <w:rsid w:val="00F15B0D"/>
    <w:rsid w:val="00F16A0C"/>
    <w:rsid w:val="00F25BD6"/>
    <w:rsid w:val="00F270B1"/>
    <w:rsid w:val="00F27611"/>
    <w:rsid w:val="00F27C80"/>
    <w:rsid w:val="00F30860"/>
    <w:rsid w:val="00F35C62"/>
    <w:rsid w:val="00F37FA4"/>
    <w:rsid w:val="00F407FC"/>
    <w:rsid w:val="00F41C43"/>
    <w:rsid w:val="00F429B1"/>
    <w:rsid w:val="00F449AB"/>
    <w:rsid w:val="00F44ACD"/>
    <w:rsid w:val="00F45411"/>
    <w:rsid w:val="00F45C3E"/>
    <w:rsid w:val="00F4621B"/>
    <w:rsid w:val="00F463EA"/>
    <w:rsid w:val="00F466C0"/>
    <w:rsid w:val="00F50653"/>
    <w:rsid w:val="00F51D45"/>
    <w:rsid w:val="00F54A28"/>
    <w:rsid w:val="00F569F5"/>
    <w:rsid w:val="00F570CE"/>
    <w:rsid w:val="00F575DC"/>
    <w:rsid w:val="00F604B6"/>
    <w:rsid w:val="00F610BA"/>
    <w:rsid w:val="00F611B8"/>
    <w:rsid w:val="00F61F7D"/>
    <w:rsid w:val="00F62E0C"/>
    <w:rsid w:val="00F66E52"/>
    <w:rsid w:val="00F7056A"/>
    <w:rsid w:val="00F708F5"/>
    <w:rsid w:val="00F71DDC"/>
    <w:rsid w:val="00F72931"/>
    <w:rsid w:val="00F73140"/>
    <w:rsid w:val="00F7449B"/>
    <w:rsid w:val="00F74BDC"/>
    <w:rsid w:val="00F75CE1"/>
    <w:rsid w:val="00F80B4D"/>
    <w:rsid w:val="00F81753"/>
    <w:rsid w:val="00F83B64"/>
    <w:rsid w:val="00F84C1E"/>
    <w:rsid w:val="00F851E2"/>
    <w:rsid w:val="00F8555F"/>
    <w:rsid w:val="00F85C1A"/>
    <w:rsid w:val="00F860DD"/>
    <w:rsid w:val="00F9034D"/>
    <w:rsid w:val="00F91D25"/>
    <w:rsid w:val="00F925C7"/>
    <w:rsid w:val="00F93FAC"/>
    <w:rsid w:val="00F94FCE"/>
    <w:rsid w:val="00F95830"/>
    <w:rsid w:val="00F95E0B"/>
    <w:rsid w:val="00F978CA"/>
    <w:rsid w:val="00F97F3F"/>
    <w:rsid w:val="00FA0B0E"/>
    <w:rsid w:val="00FA0D9C"/>
    <w:rsid w:val="00FA273D"/>
    <w:rsid w:val="00FA3CB8"/>
    <w:rsid w:val="00FA52AF"/>
    <w:rsid w:val="00FA539D"/>
    <w:rsid w:val="00FA5CCF"/>
    <w:rsid w:val="00FB0FF6"/>
    <w:rsid w:val="00FB2726"/>
    <w:rsid w:val="00FB2EF2"/>
    <w:rsid w:val="00FB3347"/>
    <w:rsid w:val="00FB41B9"/>
    <w:rsid w:val="00FB5283"/>
    <w:rsid w:val="00FB5D95"/>
    <w:rsid w:val="00FB5E4E"/>
    <w:rsid w:val="00FB6424"/>
    <w:rsid w:val="00FB7DDA"/>
    <w:rsid w:val="00FC1842"/>
    <w:rsid w:val="00FC3BD3"/>
    <w:rsid w:val="00FC74BB"/>
    <w:rsid w:val="00FC755E"/>
    <w:rsid w:val="00FD15A2"/>
    <w:rsid w:val="00FD2A3D"/>
    <w:rsid w:val="00FD31E5"/>
    <w:rsid w:val="00FD3CAC"/>
    <w:rsid w:val="00FD4D43"/>
    <w:rsid w:val="00FD57E7"/>
    <w:rsid w:val="00FE0EC4"/>
    <w:rsid w:val="00FE27BB"/>
    <w:rsid w:val="00FE3099"/>
    <w:rsid w:val="00FE3418"/>
    <w:rsid w:val="00FE3A71"/>
    <w:rsid w:val="00FE46D5"/>
    <w:rsid w:val="00FE4725"/>
    <w:rsid w:val="00FE5C75"/>
    <w:rsid w:val="00FE7DF6"/>
    <w:rsid w:val="00FF2005"/>
    <w:rsid w:val="00FF4317"/>
    <w:rsid w:val="00FF7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54BD9D-B325-462B-AA35-F6E826DB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8E"/>
    <w:rPr>
      <w:sz w:val="24"/>
      <w:szCs w:val="24"/>
    </w:rPr>
  </w:style>
  <w:style w:type="paragraph" w:styleId="1">
    <w:name w:val="heading 1"/>
    <w:basedOn w:val="a"/>
    <w:next w:val="a"/>
    <w:link w:val="10"/>
    <w:qFormat/>
    <w:rsid w:val="00D97999"/>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0759D3"/>
    <w:pPr>
      <w:spacing w:before="100" w:beforeAutospacing="1" w:after="100" w:afterAutospacing="1"/>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11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rsid w:val="00AE6D6C"/>
    <w:pPr>
      <w:tabs>
        <w:tab w:val="center" w:pos="4677"/>
        <w:tab w:val="right" w:pos="9355"/>
      </w:tabs>
    </w:pPr>
  </w:style>
  <w:style w:type="character" w:customStyle="1" w:styleId="a5">
    <w:name w:val="Верхний колонтитул Знак"/>
    <w:link w:val="a4"/>
    <w:rsid w:val="00AE6D6C"/>
    <w:rPr>
      <w:sz w:val="24"/>
      <w:szCs w:val="24"/>
    </w:rPr>
  </w:style>
  <w:style w:type="paragraph" w:styleId="a6">
    <w:name w:val="footer"/>
    <w:basedOn w:val="a"/>
    <w:link w:val="a7"/>
    <w:uiPriority w:val="99"/>
    <w:rsid w:val="00AE6D6C"/>
    <w:pPr>
      <w:tabs>
        <w:tab w:val="center" w:pos="4677"/>
        <w:tab w:val="right" w:pos="9355"/>
      </w:tabs>
    </w:pPr>
  </w:style>
  <w:style w:type="character" w:customStyle="1" w:styleId="a7">
    <w:name w:val="Нижний колонтитул Знак"/>
    <w:link w:val="a6"/>
    <w:uiPriority w:val="99"/>
    <w:rsid w:val="00AE6D6C"/>
    <w:rPr>
      <w:sz w:val="24"/>
      <w:szCs w:val="24"/>
    </w:rPr>
  </w:style>
  <w:style w:type="paragraph" w:customStyle="1" w:styleId="dmfirstp3">
    <w:name w:val="dm_first_p3"/>
    <w:basedOn w:val="a"/>
    <w:rsid w:val="00DA0505"/>
    <w:rPr>
      <w:rFonts w:ascii="Arial" w:hAnsi="Arial" w:cs="Arial"/>
      <w:color w:val="001829"/>
      <w:sz w:val="20"/>
      <w:szCs w:val="20"/>
    </w:rPr>
  </w:style>
  <w:style w:type="paragraph" w:styleId="a8">
    <w:name w:val="Normal (Web)"/>
    <w:basedOn w:val="a"/>
    <w:uiPriority w:val="99"/>
    <w:unhideWhenUsed/>
    <w:rsid w:val="00B9179E"/>
    <w:pPr>
      <w:spacing w:before="100" w:beforeAutospacing="1" w:after="100" w:afterAutospacing="1"/>
    </w:pPr>
  </w:style>
  <w:style w:type="character" w:customStyle="1" w:styleId="20">
    <w:name w:val="Заголовок 2 Знак"/>
    <w:link w:val="2"/>
    <w:uiPriority w:val="9"/>
    <w:rsid w:val="000759D3"/>
    <w:rPr>
      <w:b/>
      <w:bCs/>
    </w:rPr>
  </w:style>
  <w:style w:type="character" w:customStyle="1" w:styleId="7">
    <w:name w:val="Основной текст (7)_"/>
    <w:link w:val="70"/>
    <w:rsid w:val="00687925"/>
    <w:rPr>
      <w:i/>
      <w:iCs/>
      <w:sz w:val="28"/>
      <w:szCs w:val="28"/>
      <w:shd w:val="clear" w:color="auto" w:fill="FFFFFF"/>
    </w:rPr>
  </w:style>
  <w:style w:type="paragraph" w:customStyle="1" w:styleId="70">
    <w:name w:val="Основной текст (7)"/>
    <w:basedOn w:val="a"/>
    <w:link w:val="7"/>
    <w:rsid w:val="00687925"/>
    <w:pPr>
      <w:shd w:val="clear" w:color="auto" w:fill="FFFFFF"/>
      <w:spacing w:after="300" w:line="317" w:lineRule="exact"/>
      <w:ind w:firstLine="560"/>
      <w:jc w:val="both"/>
    </w:pPr>
    <w:rPr>
      <w:i/>
      <w:iCs/>
      <w:sz w:val="28"/>
      <w:szCs w:val="28"/>
    </w:rPr>
  </w:style>
  <w:style w:type="character" w:styleId="a9">
    <w:name w:val="Strong"/>
    <w:uiPriority w:val="22"/>
    <w:qFormat/>
    <w:rsid w:val="009767E0"/>
    <w:rPr>
      <w:b/>
      <w:bCs/>
    </w:rPr>
  </w:style>
  <w:style w:type="character" w:customStyle="1" w:styleId="10">
    <w:name w:val="Заголовок 1 Знак"/>
    <w:link w:val="1"/>
    <w:rsid w:val="00D97999"/>
    <w:rPr>
      <w:rFonts w:ascii="Cambria" w:eastAsia="Times New Roman" w:hAnsi="Cambria" w:cs="Times New Roman"/>
      <w:b/>
      <w:bCs/>
      <w:kern w:val="32"/>
      <w:sz w:val="32"/>
      <w:szCs w:val="32"/>
    </w:rPr>
  </w:style>
  <w:style w:type="character" w:styleId="aa">
    <w:name w:val="Hyperlink"/>
    <w:uiPriority w:val="99"/>
    <w:unhideWhenUsed/>
    <w:rsid w:val="00D97999"/>
    <w:rPr>
      <w:color w:val="235989"/>
      <w:u w:val="single"/>
    </w:rPr>
  </w:style>
  <w:style w:type="character" w:styleId="ab">
    <w:name w:val="Emphasis"/>
    <w:uiPriority w:val="20"/>
    <w:qFormat/>
    <w:rsid w:val="00D97999"/>
    <w:rPr>
      <w:i/>
      <w:iCs/>
    </w:rPr>
  </w:style>
  <w:style w:type="paragraph" w:customStyle="1" w:styleId="sdfootnote">
    <w:name w:val="sdfootnote"/>
    <w:basedOn w:val="a"/>
    <w:rsid w:val="00D97999"/>
    <w:pPr>
      <w:spacing w:before="100" w:beforeAutospacing="1" w:after="100" w:afterAutospacing="1"/>
    </w:pPr>
  </w:style>
  <w:style w:type="paragraph" w:styleId="ac">
    <w:name w:val="No Spacing"/>
    <w:uiPriority w:val="1"/>
    <w:qFormat/>
    <w:rsid w:val="00D9306A"/>
    <w:rPr>
      <w:rFonts w:ascii="Calibri" w:hAnsi="Calibri"/>
      <w:sz w:val="22"/>
      <w:szCs w:val="22"/>
    </w:rPr>
  </w:style>
  <w:style w:type="paragraph" w:customStyle="1" w:styleId="jus">
    <w:name w:val="jus"/>
    <w:basedOn w:val="a"/>
    <w:rsid w:val="005646DD"/>
    <w:pPr>
      <w:spacing w:before="100" w:beforeAutospacing="1" w:after="100" w:afterAutospacing="1"/>
    </w:pPr>
  </w:style>
  <w:style w:type="character" w:customStyle="1" w:styleId="sz14">
    <w:name w:val="sz14"/>
    <w:basedOn w:val="a0"/>
    <w:rsid w:val="005646DD"/>
  </w:style>
  <w:style w:type="paragraph" w:customStyle="1" w:styleId="p11">
    <w:name w:val="p11"/>
    <w:basedOn w:val="a"/>
    <w:rsid w:val="004B7603"/>
    <w:pPr>
      <w:spacing w:before="100" w:beforeAutospacing="1" w:after="100" w:afterAutospacing="1"/>
    </w:pPr>
  </w:style>
  <w:style w:type="paragraph" w:styleId="ad">
    <w:name w:val="Balloon Text"/>
    <w:basedOn w:val="a"/>
    <w:link w:val="ae"/>
    <w:semiHidden/>
    <w:unhideWhenUsed/>
    <w:rsid w:val="001373FE"/>
    <w:rPr>
      <w:rFonts w:ascii="Segoe UI" w:hAnsi="Segoe UI" w:cs="Segoe UI"/>
      <w:sz w:val="18"/>
      <w:szCs w:val="18"/>
    </w:rPr>
  </w:style>
  <w:style w:type="character" w:customStyle="1" w:styleId="ae">
    <w:name w:val="Текст выноски Знак"/>
    <w:basedOn w:val="a0"/>
    <w:link w:val="ad"/>
    <w:semiHidden/>
    <w:rsid w:val="00137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7202">
      <w:bodyDiv w:val="1"/>
      <w:marLeft w:val="0"/>
      <w:marRight w:val="0"/>
      <w:marTop w:val="480"/>
      <w:marBottom w:val="0"/>
      <w:divBdr>
        <w:top w:val="none" w:sz="0" w:space="0" w:color="auto"/>
        <w:left w:val="none" w:sz="0" w:space="0" w:color="auto"/>
        <w:bottom w:val="none" w:sz="0" w:space="0" w:color="auto"/>
        <w:right w:val="none" w:sz="0" w:space="0" w:color="auto"/>
      </w:divBdr>
      <w:divsChild>
        <w:div w:id="1448963480">
          <w:marLeft w:val="0"/>
          <w:marRight w:val="0"/>
          <w:marTop w:val="0"/>
          <w:marBottom w:val="0"/>
          <w:divBdr>
            <w:top w:val="none" w:sz="0" w:space="0" w:color="auto"/>
            <w:left w:val="none" w:sz="0" w:space="0" w:color="auto"/>
            <w:bottom w:val="none" w:sz="0" w:space="0" w:color="auto"/>
            <w:right w:val="none" w:sz="0" w:space="0" w:color="auto"/>
          </w:divBdr>
          <w:divsChild>
            <w:div w:id="2133554316">
              <w:marLeft w:val="0"/>
              <w:marRight w:val="0"/>
              <w:marTop w:val="75"/>
              <w:marBottom w:val="75"/>
              <w:divBdr>
                <w:top w:val="none" w:sz="0" w:space="0" w:color="auto"/>
                <w:left w:val="none" w:sz="0" w:space="0" w:color="auto"/>
                <w:bottom w:val="none" w:sz="0" w:space="0" w:color="auto"/>
                <w:right w:val="none" w:sz="0" w:space="0" w:color="auto"/>
              </w:divBdr>
              <w:divsChild>
                <w:div w:id="1596473522">
                  <w:marLeft w:val="0"/>
                  <w:marRight w:val="0"/>
                  <w:marTop w:val="0"/>
                  <w:marBottom w:val="0"/>
                  <w:divBdr>
                    <w:top w:val="none" w:sz="0" w:space="0" w:color="auto"/>
                    <w:left w:val="none" w:sz="0" w:space="0" w:color="auto"/>
                    <w:bottom w:val="none" w:sz="0" w:space="0" w:color="auto"/>
                    <w:right w:val="none" w:sz="0" w:space="0" w:color="auto"/>
                  </w:divBdr>
                  <w:divsChild>
                    <w:div w:id="1329402193">
                      <w:marLeft w:val="0"/>
                      <w:marRight w:val="0"/>
                      <w:marTop w:val="0"/>
                      <w:marBottom w:val="0"/>
                      <w:divBdr>
                        <w:top w:val="none" w:sz="0" w:space="0" w:color="auto"/>
                        <w:left w:val="none" w:sz="0" w:space="0" w:color="auto"/>
                        <w:bottom w:val="none" w:sz="0" w:space="0" w:color="auto"/>
                        <w:right w:val="none" w:sz="0" w:space="0" w:color="auto"/>
                      </w:divBdr>
                      <w:divsChild>
                        <w:div w:id="16122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72016">
      <w:bodyDiv w:val="1"/>
      <w:marLeft w:val="0"/>
      <w:marRight w:val="0"/>
      <w:marTop w:val="0"/>
      <w:marBottom w:val="0"/>
      <w:divBdr>
        <w:top w:val="none" w:sz="0" w:space="0" w:color="auto"/>
        <w:left w:val="none" w:sz="0" w:space="0" w:color="auto"/>
        <w:bottom w:val="none" w:sz="0" w:space="0" w:color="auto"/>
        <w:right w:val="none" w:sz="0" w:space="0" w:color="auto"/>
      </w:divBdr>
      <w:divsChild>
        <w:div w:id="883910036">
          <w:marLeft w:val="0"/>
          <w:marRight w:val="0"/>
          <w:marTop w:val="0"/>
          <w:marBottom w:val="0"/>
          <w:divBdr>
            <w:top w:val="single" w:sz="6" w:space="12" w:color="C0C0C0"/>
            <w:left w:val="single" w:sz="6" w:space="12" w:color="C0C0C0"/>
            <w:bottom w:val="single" w:sz="6" w:space="12" w:color="C0C0C0"/>
            <w:right w:val="single" w:sz="6" w:space="12" w:color="C0C0C0"/>
          </w:divBdr>
          <w:divsChild>
            <w:div w:id="1655067008">
              <w:marLeft w:val="0"/>
              <w:marRight w:val="0"/>
              <w:marTop w:val="0"/>
              <w:marBottom w:val="240"/>
              <w:divBdr>
                <w:top w:val="single" w:sz="6" w:space="1" w:color="C0C0C0"/>
                <w:left w:val="single" w:sz="6" w:space="1" w:color="C0C0C0"/>
                <w:bottom w:val="single" w:sz="6" w:space="1" w:color="C0C0C0"/>
                <w:right w:val="single" w:sz="6" w:space="1" w:color="C0C0C0"/>
              </w:divBdr>
              <w:divsChild>
                <w:div w:id="1538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0819">
      <w:bodyDiv w:val="1"/>
      <w:marLeft w:val="0"/>
      <w:marRight w:val="0"/>
      <w:marTop w:val="0"/>
      <w:marBottom w:val="150"/>
      <w:divBdr>
        <w:top w:val="none" w:sz="0" w:space="0" w:color="auto"/>
        <w:left w:val="none" w:sz="0" w:space="0" w:color="auto"/>
        <w:bottom w:val="none" w:sz="0" w:space="0" w:color="auto"/>
        <w:right w:val="none" w:sz="0" w:space="0" w:color="auto"/>
      </w:divBdr>
      <w:divsChild>
        <w:div w:id="956637698">
          <w:marLeft w:val="0"/>
          <w:marRight w:val="0"/>
          <w:marTop w:val="0"/>
          <w:marBottom w:val="0"/>
          <w:divBdr>
            <w:top w:val="single" w:sz="6" w:space="0" w:color="777777"/>
            <w:left w:val="single" w:sz="6" w:space="0" w:color="777777"/>
            <w:bottom w:val="single" w:sz="6" w:space="0" w:color="777777"/>
            <w:right w:val="single" w:sz="6" w:space="0" w:color="777777"/>
          </w:divBdr>
          <w:divsChild>
            <w:div w:id="818154375">
              <w:marLeft w:val="0"/>
              <w:marRight w:val="0"/>
              <w:marTop w:val="0"/>
              <w:marBottom w:val="0"/>
              <w:divBdr>
                <w:top w:val="none" w:sz="0" w:space="0" w:color="auto"/>
                <w:left w:val="none" w:sz="0" w:space="0" w:color="auto"/>
                <w:bottom w:val="none" w:sz="0" w:space="0" w:color="auto"/>
                <w:right w:val="none" w:sz="0" w:space="0" w:color="auto"/>
              </w:divBdr>
              <w:divsChild>
                <w:div w:id="762996731">
                  <w:marLeft w:val="0"/>
                  <w:marRight w:val="0"/>
                  <w:marTop w:val="0"/>
                  <w:marBottom w:val="225"/>
                  <w:divBdr>
                    <w:top w:val="none" w:sz="0" w:space="0" w:color="auto"/>
                    <w:left w:val="none" w:sz="0" w:space="0" w:color="auto"/>
                    <w:bottom w:val="none" w:sz="0" w:space="0" w:color="auto"/>
                    <w:right w:val="none" w:sz="0" w:space="0" w:color="auto"/>
                  </w:divBdr>
                  <w:divsChild>
                    <w:div w:id="291063077">
                      <w:marLeft w:val="0"/>
                      <w:marRight w:val="0"/>
                      <w:marTop w:val="0"/>
                      <w:marBottom w:val="0"/>
                      <w:divBdr>
                        <w:top w:val="none" w:sz="0" w:space="0" w:color="auto"/>
                        <w:left w:val="none" w:sz="0" w:space="0" w:color="auto"/>
                        <w:bottom w:val="none" w:sz="0" w:space="0" w:color="auto"/>
                        <w:right w:val="none" w:sz="0" w:space="0" w:color="auto"/>
                      </w:divBdr>
                    </w:div>
                    <w:div w:id="8420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16175">
      <w:bodyDiv w:val="1"/>
      <w:marLeft w:val="0"/>
      <w:marRight w:val="0"/>
      <w:marTop w:val="0"/>
      <w:marBottom w:val="0"/>
      <w:divBdr>
        <w:top w:val="none" w:sz="0" w:space="0" w:color="auto"/>
        <w:left w:val="none" w:sz="0" w:space="0" w:color="auto"/>
        <w:bottom w:val="none" w:sz="0" w:space="0" w:color="auto"/>
        <w:right w:val="none" w:sz="0" w:space="0" w:color="auto"/>
      </w:divBdr>
      <w:divsChild>
        <w:div w:id="430518603">
          <w:marLeft w:val="0"/>
          <w:marRight w:val="0"/>
          <w:marTop w:val="0"/>
          <w:marBottom w:val="0"/>
          <w:divBdr>
            <w:top w:val="none" w:sz="0" w:space="0" w:color="auto"/>
            <w:left w:val="none" w:sz="0" w:space="0" w:color="auto"/>
            <w:bottom w:val="none" w:sz="0" w:space="0" w:color="auto"/>
            <w:right w:val="none" w:sz="0" w:space="0" w:color="auto"/>
          </w:divBdr>
          <w:divsChild>
            <w:div w:id="1754624305">
              <w:marLeft w:val="0"/>
              <w:marRight w:val="0"/>
              <w:marTop w:val="0"/>
              <w:marBottom w:val="0"/>
              <w:divBdr>
                <w:top w:val="none" w:sz="0" w:space="0" w:color="auto"/>
                <w:left w:val="none" w:sz="0" w:space="0" w:color="auto"/>
                <w:bottom w:val="none" w:sz="0" w:space="0" w:color="auto"/>
                <w:right w:val="none" w:sz="0" w:space="0" w:color="auto"/>
              </w:divBdr>
              <w:divsChild>
                <w:div w:id="1470785879">
                  <w:marLeft w:val="0"/>
                  <w:marRight w:val="0"/>
                  <w:marTop w:val="0"/>
                  <w:marBottom w:val="0"/>
                  <w:divBdr>
                    <w:top w:val="none" w:sz="0" w:space="0" w:color="auto"/>
                    <w:left w:val="none" w:sz="0" w:space="0" w:color="auto"/>
                    <w:bottom w:val="none" w:sz="0" w:space="0" w:color="auto"/>
                    <w:right w:val="none" w:sz="0" w:space="0" w:color="auto"/>
                  </w:divBdr>
                  <w:divsChild>
                    <w:div w:id="391779535">
                      <w:marLeft w:val="0"/>
                      <w:marRight w:val="0"/>
                      <w:marTop w:val="0"/>
                      <w:marBottom w:val="0"/>
                      <w:divBdr>
                        <w:top w:val="none" w:sz="0" w:space="0" w:color="auto"/>
                        <w:left w:val="none" w:sz="0" w:space="0" w:color="auto"/>
                        <w:bottom w:val="none" w:sz="0" w:space="0" w:color="auto"/>
                        <w:right w:val="none" w:sz="0" w:space="0" w:color="auto"/>
                      </w:divBdr>
                    </w:div>
                    <w:div w:id="60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3827">
      <w:bodyDiv w:val="1"/>
      <w:marLeft w:val="0"/>
      <w:marRight w:val="0"/>
      <w:marTop w:val="480"/>
      <w:marBottom w:val="0"/>
      <w:divBdr>
        <w:top w:val="none" w:sz="0" w:space="0" w:color="auto"/>
        <w:left w:val="none" w:sz="0" w:space="0" w:color="auto"/>
        <w:bottom w:val="none" w:sz="0" w:space="0" w:color="auto"/>
        <w:right w:val="none" w:sz="0" w:space="0" w:color="auto"/>
      </w:divBdr>
      <w:divsChild>
        <w:div w:id="208297">
          <w:marLeft w:val="0"/>
          <w:marRight w:val="0"/>
          <w:marTop w:val="0"/>
          <w:marBottom w:val="0"/>
          <w:divBdr>
            <w:top w:val="none" w:sz="0" w:space="0" w:color="auto"/>
            <w:left w:val="none" w:sz="0" w:space="0" w:color="auto"/>
            <w:bottom w:val="none" w:sz="0" w:space="0" w:color="auto"/>
            <w:right w:val="none" w:sz="0" w:space="0" w:color="auto"/>
          </w:divBdr>
          <w:divsChild>
            <w:div w:id="37902375">
              <w:marLeft w:val="0"/>
              <w:marRight w:val="0"/>
              <w:marTop w:val="75"/>
              <w:marBottom w:val="75"/>
              <w:divBdr>
                <w:top w:val="none" w:sz="0" w:space="0" w:color="auto"/>
                <w:left w:val="none" w:sz="0" w:space="0" w:color="auto"/>
                <w:bottom w:val="none" w:sz="0" w:space="0" w:color="auto"/>
                <w:right w:val="none" w:sz="0" w:space="0" w:color="auto"/>
              </w:divBdr>
              <w:divsChild>
                <w:div w:id="125046735">
                  <w:marLeft w:val="0"/>
                  <w:marRight w:val="0"/>
                  <w:marTop w:val="0"/>
                  <w:marBottom w:val="0"/>
                  <w:divBdr>
                    <w:top w:val="none" w:sz="0" w:space="0" w:color="auto"/>
                    <w:left w:val="none" w:sz="0" w:space="0" w:color="auto"/>
                    <w:bottom w:val="none" w:sz="0" w:space="0" w:color="auto"/>
                    <w:right w:val="none" w:sz="0" w:space="0" w:color="auto"/>
                  </w:divBdr>
                  <w:divsChild>
                    <w:div w:id="438722834">
                      <w:marLeft w:val="0"/>
                      <w:marRight w:val="0"/>
                      <w:marTop w:val="0"/>
                      <w:marBottom w:val="0"/>
                      <w:divBdr>
                        <w:top w:val="none" w:sz="0" w:space="0" w:color="auto"/>
                        <w:left w:val="none" w:sz="0" w:space="0" w:color="auto"/>
                        <w:bottom w:val="none" w:sz="0" w:space="0" w:color="auto"/>
                        <w:right w:val="none" w:sz="0" w:space="0" w:color="auto"/>
                      </w:divBdr>
                      <w:divsChild>
                        <w:div w:id="7482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031622">
      <w:bodyDiv w:val="1"/>
      <w:marLeft w:val="0"/>
      <w:marRight w:val="0"/>
      <w:marTop w:val="0"/>
      <w:marBottom w:val="0"/>
      <w:divBdr>
        <w:top w:val="none" w:sz="0" w:space="0" w:color="auto"/>
        <w:left w:val="none" w:sz="0" w:space="0" w:color="auto"/>
        <w:bottom w:val="none" w:sz="0" w:space="0" w:color="auto"/>
        <w:right w:val="none" w:sz="0" w:space="0" w:color="auto"/>
      </w:divBdr>
      <w:divsChild>
        <w:div w:id="1843203839">
          <w:marLeft w:val="0"/>
          <w:marRight w:val="0"/>
          <w:marTop w:val="150"/>
          <w:marBottom w:val="150"/>
          <w:divBdr>
            <w:top w:val="none" w:sz="0" w:space="0" w:color="auto"/>
            <w:left w:val="none" w:sz="0" w:space="0" w:color="auto"/>
            <w:bottom w:val="none" w:sz="0" w:space="0" w:color="auto"/>
            <w:right w:val="none" w:sz="0" w:space="0" w:color="auto"/>
          </w:divBdr>
          <w:divsChild>
            <w:div w:id="806164431">
              <w:marLeft w:val="0"/>
              <w:marRight w:val="0"/>
              <w:marTop w:val="0"/>
              <w:marBottom w:val="0"/>
              <w:divBdr>
                <w:top w:val="none" w:sz="0" w:space="0" w:color="auto"/>
                <w:left w:val="none" w:sz="0" w:space="0" w:color="auto"/>
                <w:bottom w:val="none" w:sz="0" w:space="0" w:color="auto"/>
                <w:right w:val="none" w:sz="0" w:space="0" w:color="auto"/>
              </w:divBdr>
              <w:divsChild>
                <w:div w:id="823547514">
                  <w:marLeft w:val="0"/>
                  <w:marRight w:val="0"/>
                  <w:marTop w:val="150"/>
                  <w:marBottom w:val="0"/>
                  <w:divBdr>
                    <w:top w:val="none" w:sz="0" w:space="0" w:color="auto"/>
                    <w:left w:val="none" w:sz="0" w:space="0" w:color="auto"/>
                    <w:bottom w:val="none" w:sz="0" w:space="0" w:color="auto"/>
                    <w:right w:val="none" w:sz="0" w:space="0" w:color="auto"/>
                  </w:divBdr>
                  <w:divsChild>
                    <w:div w:id="310907953">
                      <w:marLeft w:val="0"/>
                      <w:marRight w:val="0"/>
                      <w:marTop w:val="0"/>
                      <w:marBottom w:val="150"/>
                      <w:divBdr>
                        <w:top w:val="none" w:sz="0" w:space="0" w:color="auto"/>
                        <w:left w:val="none" w:sz="0" w:space="0" w:color="auto"/>
                        <w:bottom w:val="none" w:sz="0" w:space="0" w:color="auto"/>
                        <w:right w:val="none" w:sz="0" w:space="0" w:color="auto"/>
                      </w:divBdr>
                      <w:divsChild>
                        <w:div w:id="2133211631">
                          <w:marLeft w:val="0"/>
                          <w:marRight w:val="0"/>
                          <w:marTop w:val="0"/>
                          <w:marBottom w:val="150"/>
                          <w:divBdr>
                            <w:top w:val="none" w:sz="0" w:space="0" w:color="auto"/>
                            <w:left w:val="none" w:sz="0" w:space="0" w:color="auto"/>
                            <w:bottom w:val="none" w:sz="0" w:space="0" w:color="auto"/>
                            <w:right w:val="none" w:sz="0" w:space="0" w:color="auto"/>
                          </w:divBdr>
                          <w:divsChild>
                            <w:div w:id="682902052">
                              <w:marLeft w:val="0"/>
                              <w:marRight w:val="0"/>
                              <w:marTop w:val="0"/>
                              <w:marBottom w:val="0"/>
                              <w:divBdr>
                                <w:top w:val="none" w:sz="0" w:space="0" w:color="auto"/>
                                <w:left w:val="none" w:sz="0" w:space="0" w:color="auto"/>
                                <w:bottom w:val="none" w:sz="0" w:space="0" w:color="auto"/>
                                <w:right w:val="none" w:sz="0" w:space="0" w:color="auto"/>
                              </w:divBdr>
                              <w:divsChild>
                                <w:div w:id="1964311800">
                                  <w:marLeft w:val="0"/>
                                  <w:marRight w:val="0"/>
                                  <w:marTop w:val="0"/>
                                  <w:marBottom w:val="0"/>
                                  <w:divBdr>
                                    <w:top w:val="none" w:sz="0" w:space="0" w:color="auto"/>
                                    <w:left w:val="none" w:sz="0" w:space="0" w:color="auto"/>
                                    <w:bottom w:val="none" w:sz="0" w:space="0" w:color="auto"/>
                                    <w:right w:val="none" w:sz="0" w:space="0" w:color="auto"/>
                                  </w:divBdr>
                                  <w:divsChild>
                                    <w:div w:id="1825123297">
                                      <w:marLeft w:val="0"/>
                                      <w:marRight w:val="0"/>
                                      <w:marTop w:val="0"/>
                                      <w:marBottom w:val="0"/>
                                      <w:divBdr>
                                        <w:top w:val="none" w:sz="0" w:space="0" w:color="auto"/>
                                        <w:left w:val="none" w:sz="0" w:space="0" w:color="auto"/>
                                        <w:bottom w:val="none" w:sz="0" w:space="0" w:color="auto"/>
                                        <w:right w:val="none" w:sz="0" w:space="0" w:color="auto"/>
                                      </w:divBdr>
                                      <w:divsChild>
                                        <w:div w:id="397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974282">
      <w:bodyDiv w:val="1"/>
      <w:marLeft w:val="0"/>
      <w:marRight w:val="0"/>
      <w:marTop w:val="0"/>
      <w:marBottom w:val="0"/>
      <w:divBdr>
        <w:top w:val="none" w:sz="0" w:space="0" w:color="auto"/>
        <w:left w:val="none" w:sz="0" w:space="0" w:color="auto"/>
        <w:bottom w:val="none" w:sz="0" w:space="0" w:color="auto"/>
        <w:right w:val="none" w:sz="0" w:space="0" w:color="auto"/>
      </w:divBdr>
      <w:divsChild>
        <w:div w:id="1893690651">
          <w:marLeft w:val="430"/>
          <w:marRight w:val="430"/>
          <w:marTop w:val="161"/>
          <w:marBottom w:val="161"/>
          <w:divBdr>
            <w:top w:val="single" w:sz="4" w:space="0" w:color="CCCCCC"/>
            <w:left w:val="single" w:sz="4" w:space="0" w:color="CCCCCC"/>
            <w:bottom w:val="single" w:sz="4" w:space="0" w:color="CCCCCC"/>
            <w:right w:val="single" w:sz="4" w:space="0" w:color="CCCCCC"/>
          </w:divBdr>
          <w:divsChild>
            <w:div w:id="2074085249">
              <w:marLeft w:val="0"/>
              <w:marRight w:val="0"/>
              <w:marTop w:val="0"/>
              <w:marBottom w:val="0"/>
              <w:divBdr>
                <w:top w:val="none" w:sz="0" w:space="0" w:color="auto"/>
                <w:left w:val="none" w:sz="0" w:space="0" w:color="auto"/>
                <w:bottom w:val="none" w:sz="0" w:space="0" w:color="auto"/>
                <w:right w:val="none" w:sz="0" w:space="0" w:color="auto"/>
              </w:divBdr>
              <w:divsChild>
                <w:div w:id="1820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90302">
      <w:bodyDiv w:val="1"/>
      <w:marLeft w:val="0"/>
      <w:marRight w:val="0"/>
      <w:marTop w:val="480"/>
      <w:marBottom w:val="0"/>
      <w:divBdr>
        <w:top w:val="none" w:sz="0" w:space="0" w:color="auto"/>
        <w:left w:val="none" w:sz="0" w:space="0" w:color="auto"/>
        <w:bottom w:val="none" w:sz="0" w:space="0" w:color="auto"/>
        <w:right w:val="none" w:sz="0" w:space="0" w:color="auto"/>
      </w:divBdr>
      <w:divsChild>
        <w:div w:id="1990281964">
          <w:marLeft w:val="0"/>
          <w:marRight w:val="0"/>
          <w:marTop w:val="0"/>
          <w:marBottom w:val="0"/>
          <w:divBdr>
            <w:top w:val="none" w:sz="0" w:space="0" w:color="auto"/>
            <w:left w:val="none" w:sz="0" w:space="0" w:color="auto"/>
            <w:bottom w:val="none" w:sz="0" w:space="0" w:color="auto"/>
            <w:right w:val="none" w:sz="0" w:space="0" w:color="auto"/>
          </w:divBdr>
          <w:divsChild>
            <w:div w:id="1826966843">
              <w:marLeft w:val="0"/>
              <w:marRight w:val="0"/>
              <w:marTop w:val="75"/>
              <w:marBottom w:val="75"/>
              <w:divBdr>
                <w:top w:val="none" w:sz="0" w:space="0" w:color="auto"/>
                <w:left w:val="none" w:sz="0" w:space="0" w:color="auto"/>
                <w:bottom w:val="none" w:sz="0" w:space="0" w:color="auto"/>
                <w:right w:val="none" w:sz="0" w:space="0" w:color="auto"/>
              </w:divBdr>
              <w:divsChild>
                <w:div w:id="51395661">
                  <w:marLeft w:val="0"/>
                  <w:marRight w:val="0"/>
                  <w:marTop w:val="0"/>
                  <w:marBottom w:val="0"/>
                  <w:divBdr>
                    <w:top w:val="none" w:sz="0" w:space="0" w:color="auto"/>
                    <w:left w:val="none" w:sz="0" w:space="0" w:color="auto"/>
                    <w:bottom w:val="none" w:sz="0" w:space="0" w:color="auto"/>
                    <w:right w:val="none" w:sz="0" w:space="0" w:color="auto"/>
                  </w:divBdr>
                  <w:divsChild>
                    <w:div w:id="895580132">
                      <w:marLeft w:val="0"/>
                      <w:marRight w:val="0"/>
                      <w:marTop w:val="0"/>
                      <w:marBottom w:val="0"/>
                      <w:divBdr>
                        <w:top w:val="none" w:sz="0" w:space="0" w:color="auto"/>
                        <w:left w:val="none" w:sz="0" w:space="0" w:color="auto"/>
                        <w:bottom w:val="none" w:sz="0" w:space="0" w:color="auto"/>
                        <w:right w:val="none" w:sz="0" w:space="0" w:color="auto"/>
                      </w:divBdr>
                      <w:divsChild>
                        <w:div w:id="13810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91414">
      <w:bodyDiv w:val="1"/>
      <w:marLeft w:val="0"/>
      <w:marRight w:val="0"/>
      <w:marTop w:val="0"/>
      <w:marBottom w:val="150"/>
      <w:divBdr>
        <w:top w:val="none" w:sz="0" w:space="0" w:color="auto"/>
        <w:left w:val="none" w:sz="0" w:space="0" w:color="auto"/>
        <w:bottom w:val="none" w:sz="0" w:space="0" w:color="auto"/>
        <w:right w:val="none" w:sz="0" w:space="0" w:color="auto"/>
      </w:divBdr>
      <w:divsChild>
        <w:div w:id="1769503017">
          <w:marLeft w:val="0"/>
          <w:marRight w:val="0"/>
          <w:marTop w:val="0"/>
          <w:marBottom w:val="0"/>
          <w:divBdr>
            <w:top w:val="single" w:sz="6" w:space="0" w:color="777777"/>
            <w:left w:val="single" w:sz="6" w:space="0" w:color="777777"/>
            <w:bottom w:val="single" w:sz="6" w:space="0" w:color="777777"/>
            <w:right w:val="single" w:sz="6" w:space="0" w:color="777777"/>
          </w:divBdr>
          <w:divsChild>
            <w:div w:id="712190124">
              <w:marLeft w:val="0"/>
              <w:marRight w:val="0"/>
              <w:marTop w:val="0"/>
              <w:marBottom w:val="0"/>
              <w:divBdr>
                <w:top w:val="none" w:sz="0" w:space="0" w:color="auto"/>
                <w:left w:val="none" w:sz="0" w:space="0" w:color="auto"/>
                <w:bottom w:val="none" w:sz="0" w:space="0" w:color="auto"/>
                <w:right w:val="none" w:sz="0" w:space="0" w:color="auto"/>
              </w:divBdr>
              <w:divsChild>
                <w:div w:id="1331636561">
                  <w:marLeft w:val="0"/>
                  <w:marRight w:val="0"/>
                  <w:marTop w:val="0"/>
                  <w:marBottom w:val="225"/>
                  <w:divBdr>
                    <w:top w:val="none" w:sz="0" w:space="0" w:color="auto"/>
                    <w:left w:val="none" w:sz="0" w:space="0" w:color="auto"/>
                    <w:bottom w:val="none" w:sz="0" w:space="0" w:color="auto"/>
                    <w:right w:val="none" w:sz="0" w:space="0" w:color="auto"/>
                  </w:divBdr>
                  <w:divsChild>
                    <w:div w:id="1255363478">
                      <w:marLeft w:val="0"/>
                      <w:marRight w:val="0"/>
                      <w:marTop w:val="0"/>
                      <w:marBottom w:val="0"/>
                      <w:divBdr>
                        <w:top w:val="none" w:sz="0" w:space="0" w:color="auto"/>
                        <w:left w:val="none" w:sz="0" w:space="0" w:color="auto"/>
                        <w:bottom w:val="none" w:sz="0" w:space="0" w:color="auto"/>
                        <w:right w:val="none" w:sz="0" w:space="0" w:color="auto"/>
                      </w:divBdr>
                    </w:div>
                    <w:div w:id="1860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43154">
      <w:bodyDiv w:val="1"/>
      <w:marLeft w:val="0"/>
      <w:marRight w:val="0"/>
      <w:marTop w:val="480"/>
      <w:marBottom w:val="0"/>
      <w:divBdr>
        <w:top w:val="none" w:sz="0" w:space="0" w:color="auto"/>
        <w:left w:val="none" w:sz="0" w:space="0" w:color="auto"/>
        <w:bottom w:val="none" w:sz="0" w:space="0" w:color="auto"/>
        <w:right w:val="none" w:sz="0" w:space="0" w:color="auto"/>
      </w:divBdr>
      <w:divsChild>
        <w:div w:id="1244224931">
          <w:marLeft w:val="0"/>
          <w:marRight w:val="0"/>
          <w:marTop w:val="0"/>
          <w:marBottom w:val="0"/>
          <w:divBdr>
            <w:top w:val="none" w:sz="0" w:space="0" w:color="auto"/>
            <w:left w:val="none" w:sz="0" w:space="0" w:color="auto"/>
            <w:bottom w:val="none" w:sz="0" w:space="0" w:color="auto"/>
            <w:right w:val="none" w:sz="0" w:space="0" w:color="auto"/>
          </w:divBdr>
          <w:divsChild>
            <w:div w:id="568004638">
              <w:marLeft w:val="0"/>
              <w:marRight w:val="0"/>
              <w:marTop w:val="75"/>
              <w:marBottom w:val="75"/>
              <w:divBdr>
                <w:top w:val="none" w:sz="0" w:space="0" w:color="auto"/>
                <w:left w:val="none" w:sz="0" w:space="0" w:color="auto"/>
                <w:bottom w:val="none" w:sz="0" w:space="0" w:color="auto"/>
                <w:right w:val="none" w:sz="0" w:space="0" w:color="auto"/>
              </w:divBdr>
              <w:divsChild>
                <w:div w:id="1545562000">
                  <w:marLeft w:val="0"/>
                  <w:marRight w:val="0"/>
                  <w:marTop w:val="0"/>
                  <w:marBottom w:val="0"/>
                  <w:divBdr>
                    <w:top w:val="none" w:sz="0" w:space="0" w:color="auto"/>
                    <w:left w:val="none" w:sz="0" w:space="0" w:color="auto"/>
                    <w:bottom w:val="none" w:sz="0" w:space="0" w:color="auto"/>
                    <w:right w:val="none" w:sz="0" w:space="0" w:color="auto"/>
                  </w:divBdr>
                  <w:divsChild>
                    <w:div w:id="1890457874">
                      <w:marLeft w:val="0"/>
                      <w:marRight w:val="0"/>
                      <w:marTop w:val="0"/>
                      <w:marBottom w:val="0"/>
                      <w:divBdr>
                        <w:top w:val="none" w:sz="0" w:space="0" w:color="auto"/>
                        <w:left w:val="none" w:sz="0" w:space="0" w:color="auto"/>
                        <w:bottom w:val="none" w:sz="0" w:space="0" w:color="auto"/>
                        <w:right w:val="none" w:sz="0" w:space="0" w:color="auto"/>
                      </w:divBdr>
                      <w:divsChild>
                        <w:div w:id="4676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98390">
      <w:bodyDiv w:val="1"/>
      <w:marLeft w:val="0"/>
      <w:marRight w:val="0"/>
      <w:marTop w:val="480"/>
      <w:marBottom w:val="0"/>
      <w:divBdr>
        <w:top w:val="none" w:sz="0" w:space="0" w:color="auto"/>
        <w:left w:val="none" w:sz="0" w:space="0" w:color="auto"/>
        <w:bottom w:val="none" w:sz="0" w:space="0" w:color="auto"/>
        <w:right w:val="none" w:sz="0" w:space="0" w:color="auto"/>
      </w:divBdr>
      <w:divsChild>
        <w:div w:id="1889566672">
          <w:marLeft w:val="0"/>
          <w:marRight w:val="0"/>
          <w:marTop w:val="0"/>
          <w:marBottom w:val="0"/>
          <w:divBdr>
            <w:top w:val="none" w:sz="0" w:space="0" w:color="auto"/>
            <w:left w:val="none" w:sz="0" w:space="0" w:color="auto"/>
            <w:bottom w:val="none" w:sz="0" w:space="0" w:color="auto"/>
            <w:right w:val="none" w:sz="0" w:space="0" w:color="auto"/>
          </w:divBdr>
          <w:divsChild>
            <w:div w:id="1724057166">
              <w:marLeft w:val="0"/>
              <w:marRight w:val="0"/>
              <w:marTop w:val="75"/>
              <w:marBottom w:val="75"/>
              <w:divBdr>
                <w:top w:val="none" w:sz="0" w:space="0" w:color="auto"/>
                <w:left w:val="none" w:sz="0" w:space="0" w:color="auto"/>
                <w:bottom w:val="none" w:sz="0" w:space="0" w:color="auto"/>
                <w:right w:val="none" w:sz="0" w:space="0" w:color="auto"/>
              </w:divBdr>
              <w:divsChild>
                <w:div w:id="757865036">
                  <w:marLeft w:val="0"/>
                  <w:marRight w:val="0"/>
                  <w:marTop w:val="0"/>
                  <w:marBottom w:val="0"/>
                  <w:divBdr>
                    <w:top w:val="none" w:sz="0" w:space="0" w:color="auto"/>
                    <w:left w:val="none" w:sz="0" w:space="0" w:color="auto"/>
                    <w:bottom w:val="none" w:sz="0" w:space="0" w:color="auto"/>
                    <w:right w:val="none" w:sz="0" w:space="0" w:color="auto"/>
                  </w:divBdr>
                  <w:divsChild>
                    <w:div w:id="901134825">
                      <w:marLeft w:val="0"/>
                      <w:marRight w:val="0"/>
                      <w:marTop w:val="0"/>
                      <w:marBottom w:val="0"/>
                      <w:divBdr>
                        <w:top w:val="none" w:sz="0" w:space="0" w:color="auto"/>
                        <w:left w:val="none" w:sz="0" w:space="0" w:color="auto"/>
                        <w:bottom w:val="none" w:sz="0" w:space="0" w:color="auto"/>
                        <w:right w:val="none" w:sz="0" w:space="0" w:color="auto"/>
                      </w:divBdr>
                      <w:divsChild>
                        <w:div w:id="6443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5CA1F-FAC4-4102-A9BA-60D7E4C1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2698</Words>
  <Characters>15381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С п р а в к а</vt:lpstr>
    </vt:vector>
  </TitlesOfParts>
  <Company>home</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р а в к а</dc:title>
  <dc:subject/>
  <dc:creator>DJ_Diesel</dc:creator>
  <cp:keywords/>
  <dc:description/>
  <cp:lastModifiedBy>КСП</cp:lastModifiedBy>
  <cp:revision>14</cp:revision>
  <cp:lastPrinted>2017-07-05T08:56:00Z</cp:lastPrinted>
  <dcterms:created xsi:type="dcterms:W3CDTF">2017-07-03T07:19:00Z</dcterms:created>
  <dcterms:modified xsi:type="dcterms:W3CDTF">2017-07-05T08:56:00Z</dcterms:modified>
</cp:coreProperties>
</file>